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0" w:rsidRDefault="00686C10" w:rsidP="00A04440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АДАПТИРОВАННАЯ РАБОЧАЯ ПРОГРАММА </w:t>
      </w:r>
    </w:p>
    <w:p w:rsidR="00686C10" w:rsidRDefault="00686C10" w:rsidP="00A04440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для детей с ЗПР</w:t>
      </w:r>
    </w:p>
    <w:p w:rsidR="00686C10" w:rsidRDefault="00686C10" w:rsidP="00A04440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литературное чтение 3 класс</w:t>
      </w:r>
    </w:p>
    <w:p w:rsidR="00A04440" w:rsidRDefault="00A04440" w:rsidP="00A04440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2F44EB">
        <w:rPr>
          <w:rFonts w:ascii="Times New Roman" w:hAnsi="Times New Roman" w:cs="Times New Roman"/>
          <w:color w:val="000000"/>
        </w:rPr>
        <w:t xml:space="preserve">Учебная программа по литературному чтению разработана на основе </w:t>
      </w:r>
      <w:r w:rsidRPr="002F44EB">
        <w:rPr>
          <w:rFonts w:ascii="Times New Roman" w:hAnsi="Times New Roman" w:cs="Times New Roman"/>
        </w:rPr>
        <w:t xml:space="preserve">Программы Министерства образования и науки РФ «Начальное общее образование», авторской программы В. Г. Горецкого, В. А Кирюшкина, М. В. </w:t>
      </w:r>
      <w:proofErr w:type="spellStart"/>
      <w:r w:rsidRPr="002F44EB">
        <w:rPr>
          <w:rFonts w:ascii="Times New Roman" w:hAnsi="Times New Roman" w:cs="Times New Roman"/>
        </w:rPr>
        <w:t>Головановой</w:t>
      </w:r>
      <w:proofErr w:type="spellEnd"/>
      <w:r w:rsidRPr="002F44EB">
        <w:rPr>
          <w:rFonts w:ascii="Times New Roman" w:hAnsi="Times New Roman" w:cs="Times New Roman"/>
        </w:rPr>
        <w:t xml:space="preserve"> «Литературное чтение», рекомендованных Министерством образования и науки РФ в соответствии с требованиями Федерального компонента государственного стандарта начального образования, авторской программы Р. Д. </w:t>
      </w:r>
      <w:proofErr w:type="spellStart"/>
      <w:r w:rsidRPr="002F44EB">
        <w:rPr>
          <w:rFonts w:ascii="Times New Roman" w:hAnsi="Times New Roman" w:cs="Times New Roman"/>
        </w:rPr>
        <w:t>Тригер</w:t>
      </w:r>
      <w:proofErr w:type="spellEnd"/>
      <w:r w:rsidRPr="002F44EB">
        <w:rPr>
          <w:rFonts w:ascii="Times New Roman" w:hAnsi="Times New Roman" w:cs="Times New Roman"/>
        </w:rPr>
        <w:t>, Н. А. Цыпина</w:t>
      </w:r>
      <w:r w:rsidRPr="002F44EB">
        <w:rPr>
          <w:rFonts w:ascii="Times New Roman" w:hAnsi="Times New Roman" w:cs="Times New Roman"/>
          <w:color w:val="000000"/>
        </w:rPr>
        <w:t xml:space="preserve"> «Русский язык», рекомендованной Министерством образования и</w:t>
      </w:r>
      <w:proofErr w:type="gramEnd"/>
      <w:r w:rsidRPr="002F44EB">
        <w:rPr>
          <w:rFonts w:ascii="Times New Roman" w:hAnsi="Times New Roman" w:cs="Times New Roman"/>
          <w:color w:val="000000"/>
        </w:rPr>
        <w:t xml:space="preserve"> науки РФ для классов коррекционно-развивающего обучения общеобразовательной школы.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 xml:space="preserve">На уроках чтения решаются как общие с общеобразовательной школой, так и </w:t>
      </w:r>
      <w:r w:rsidRPr="002F44EB">
        <w:rPr>
          <w:rFonts w:ascii="Times New Roman" w:hAnsi="Times New Roman" w:cs="Times New Roman"/>
          <w:b/>
          <w:bCs/>
          <w:color w:val="000000"/>
        </w:rPr>
        <w:t>специфические коррекционные задачи</w:t>
      </w:r>
      <w:r w:rsidRPr="002F44EB">
        <w:rPr>
          <w:rFonts w:ascii="Times New Roman" w:hAnsi="Times New Roman" w:cs="Times New Roman"/>
          <w:color w:val="000000"/>
        </w:rPr>
        <w:t>: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преодоление пробелов в умениях и навыках, возникших в период занятий по курсу «Обучение грамоте и развитие речи», формирование правильного слогового чтения;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формирование, закрепление и постепенное совершенствование навыков чтения – сознательного, правильного, беглого и выразительного чтения вслух и про себя;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преодоление недостатков в развитии речи учащихся, формирование речевых умений и навыков, знаний о родном языке;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t>– привитие интереса к книге, к самостоятельному чтению, к литературному творчеству.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Учитывая особенности детей специальных (коррекционных) классов VII вида, в курс «Литературного чтения» во 2 и 3 классах  введен раздел «Уточнение и повторение изученного в букварный период обучения»,</w:t>
      </w:r>
      <w:r w:rsidRPr="002F44EB">
        <w:rPr>
          <w:rFonts w:ascii="Times New Roman" w:hAnsi="Times New Roman" w:cs="Times New Roman"/>
          <w:b/>
          <w:bCs/>
        </w:rPr>
        <w:t xml:space="preserve"> </w:t>
      </w:r>
      <w:r w:rsidRPr="002F44EB">
        <w:rPr>
          <w:rFonts w:ascii="Times New Roman" w:hAnsi="Times New Roman" w:cs="Times New Roman"/>
        </w:rPr>
        <w:t>задачами которого является продолжение формирования умений: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  <w:b/>
          <w:bCs/>
        </w:rPr>
        <w:t xml:space="preserve">– </w:t>
      </w:r>
      <w:r w:rsidRPr="002F44EB">
        <w:rPr>
          <w:rFonts w:ascii="Times New Roman" w:hAnsi="Times New Roman" w:cs="Times New Roman"/>
        </w:rPr>
        <w:t xml:space="preserve">анализировать, составлять из букв разрезной азбуки и читать по слогам слова, написание которых соответствует произношению: а) включающие слоги открытые и закрытые всех видов; б) включающие твердые и мягкие согласные; в) содержащие стечения согласных всех видов, </w:t>
      </w:r>
      <w:r w:rsidRPr="002F44EB">
        <w:rPr>
          <w:rFonts w:ascii="Times New Roman" w:hAnsi="Times New Roman" w:cs="Times New Roman"/>
          <w:i/>
          <w:iCs/>
        </w:rPr>
        <w:t>й</w:t>
      </w:r>
      <w:r w:rsidRPr="002F44EB">
        <w:rPr>
          <w:rFonts w:ascii="Times New Roman" w:hAnsi="Times New Roman" w:cs="Times New Roman"/>
        </w:rPr>
        <w:t>, твердый и мягкий знаки;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 xml:space="preserve">– закреплять навыки чтения слогов и слов со стечением согласных всех видов; с разделительным твердым и мягким знаками; с согласными, мягкость которых обозначена буквами </w:t>
      </w:r>
      <w:r w:rsidRPr="002F44EB">
        <w:rPr>
          <w:rFonts w:ascii="Times New Roman" w:hAnsi="Times New Roman" w:cs="Times New Roman"/>
          <w:i/>
          <w:iCs/>
        </w:rPr>
        <w:t>ь</w:t>
      </w:r>
      <w:r w:rsidRPr="002F44EB">
        <w:rPr>
          <w:rFonts w:ascii="Times New Roman" w:hAnsi="Times New Roman" w:cs="Times New Roman"/>
        </w:rPr>
        <w:t xml:space="preserve">, </w:t>
      </w:r>
      <w:r w:rsidRPr="002F44EB">
        <w:rPr>
          <w:rFonts w:ascii="Times New Roman" w:hAnsi="Times New Roman" w:cs="Times New Roman"/>
          <w:i/>
          <w:iCs/>
        </w:rPr>
        <w:t>е</w:t>
      </w:r>
      <w:r w:rsidRPr="002F44EB">
        <w:rPr>
          <w:rFonts w:ascii="Times New Roman" w:hAnsi="Times New Roman" w:cs="Times New Roman"/>
        </w:rPr>
        <w:t xml:space="preserve">, </w:t>
      </w:r>
      <w:r w:rsidRPr="002F44EB">
        <w:rPr>
          <w:rFonts w:ascii="Times New Roman" w:hAnsi="Times New Roman" w:cs="Times New Roman"/>
          <w:i/>
          <w:iCs/>
        </w:rPr>
        <w:t>ё</w:t>
      </w:r>
      <w:r w:rsidRPr="002F44EB">
        <w:rPr>
          <w:rFonts w:ascii="Times New Roman" w:hAnsi="Times New Roman" w:cs="Times New Roman"/>
        </w:rPr>
        <w:t xml:space="preserve">, </w:t>
      </w:r>
      <w:r w:rsidRPr="002F44EB">
        <w:rPr>
          <w:rFonts w:ascii="Times New Roman" w:hAnsi="Times New Roman" w:cs="Times New Roman"/>
          <w:i/>
          <w:iCs/>
        </w:rPr>
        <w:t>ю</w:t>
      </w:r>
      <w:r w:rsidRPr="002F44EB">
        <w:rPr>
          <w:rFonts w:ascii="Times New Roman" w:hAnsi="Times New Roman" w:cs="Times New Roman"/>
        </w:rPr>
        <w:t xml:space="preserve">, </w:t>
      </w:r>
      <w:r w:rsidRPr="002F44EB">
        <w:rPr>
          <w:rFonts w:ascii="Times New Roman" w:hAnsi="Times New Roman" w:cs="Times New Roman"/>
          <w:i/>
          <w:iCs/>
        </w:rPr>
        <w:t>я</w:t>
      </w:r>
      <w:r w:rsidRPr="002F44EB">
        <w:rPr>
          <w:rFonts w:ascii="Times New Roman" w:hAnsi="Times New Roman" w:cs="Times New Roman"/>
        </w:rPr>
        <w:t>;</w:t>
      </w:r>
      <w:proofErr w:type="gramEnd"/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– составлять устно и с помощью разрезной азбуки небольшие предложения (2–4 слова), сознательно читать их по слогам вслух, уметь читать слова и предложения из 2–4 </w:t>
      </w:r>
      <w:r w:rsidRPr="002F44EB">
        <w:rPr>
          <w:rFonts w:ascii="Times New Roman" w:hAnsi="Times New Roman" w:cs="Times New Roman"/>
        </w:rPr>
        <w:lastRenderedPageBreak/>
        <w:t>слов, написанные печатным и рукописным шрифтом, небольшие легкие тексты, уметь отвечать на вопросы по ним;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соблюдать  паузы  в  устной  речи  и  при  чтении  предложений и текстов;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соблюдать интонацию, соответствующую знакам препинания в конце простого предложения и при перечислении;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выделять предложения из текста и слова из предложения;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дополнять простое предложение словами, обозначающими признаки предмета;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создать условия для накопления практического опыта в нахождении синонимов;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объединять и различать предметы по существенным признакам в связи с чтением и наблюдениями;</w:t>
      </w:r>
    </w:p>
    <w:p w:rsidR="00A04440" w:rsidRPr="002F44EB" w:rsidRDefault="00A04440" w:rsidP="00A04440">
      <w:pPr>
        <w:pStyle w:val="ParagraphStyle"/>
        <w:keepLines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рассказать по своим наблюдениям о приметах осени, об отдельных явлениях школьной жизни;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воспринять  на  слух  небольшую сказку  или  рассказ  и ответить на вопросы;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пересказать небольшой текст с помощью вопросов и без них;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составлять предложения по картинке или серии картинок;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выразительно, с соблюдением правильных интонаций прочитать выученное наизусть стихотворение.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В 3 классе 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A04440" w:rsidRPr="002F44EB" w:rsidRDefault="00A04440" w:rsidP="00A04440">
      <w:pPr>
        <w:pStyle w:val="ParagraphStyle"/>
        <w:keepLines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 Целесообразно выделить не менее 8–10 произведений для заучивания наизусть по рекомендации учителя или по выбору самого ученика.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В 3 классе продолжается работа с произведениями фольклора, с былинами, дети читают отрывки из древнерусских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Обязательным разделом работы над текстом является внеклассное чтение. Так как количество часов, предусмотренное учебным планом для специальных (коррекционных) классов, отводит на литературное чтение 3 часа в неделю вместо четырех по авторской программе курса, необходимо проводить полноценные уроки внеклассного чтения за счет часов внеаудиторной занятости. В классном журнале в графе «Тема урока» необходимо прописывать тему внеклассного чтения. 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  <w:spacing w:val="45"/>
        </w:rPr>
        <w:t>Цель</w:t>
      </w:r>
      <w:r w:rsidRPr="002F44EB">
        <w:rPr>
          <w:rFonts w:ascii="Times New Roman" w:hAnsi="Times New Roman" w:cs="Times New Roman"/>
        </w:rPr>
        <w:t xml:space="preserve"> занятий внеклассным чтением – формировать умения самостоятельной работы учащихся с книгой. 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  <w:spacing w:val="45"/>
        </w:rPr>
        <w:t xml:space="preserve">Задачами </w:t>
      </w:r>
      <w:r w:rsidRPr="002F44EB">
        <w:rPr>
          <w:rFonts w:ascii="Times New Roman" w:hAnsi="Times New Roman" w:cs="Times New Roman"/>
        </w:rPr>
        <w:t>этих уроков являются: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знакомство учащихся с лучшими книгами и их авторами;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воспитание читательской активности и любознательности;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расширение и углубление знаний, получаемых в классе по другим предметам;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развитие индивидуальных интересов и склонностей;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обучение  приемам  работы  с  книгой,  умению  отбирать  книги для чтения.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Обязательным условием при руководстве самостоятельным детским чтением является развитие умения ориентироваться в учебной книге, самостоятельно работать над заданиями к текстам, пользоваться оглавлением, находить произведения, близкие по тематике, жанру или авторской принадлежности.</w:t>
      </w:r>
    </w:p>
    <w:p w:rsidR="00A04440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В систему уроков внеклассного чтения входят уроки-утренники, уроки-доклады, </w:t>
      </w:r>
      <w:proofErr w:type="gramStart"/>
      <w:r w:rsidRPr="002F44EB">
        <w:rPr>
          <w:rFonts w:ascii="Times New Roman" w:hAnsi="Times New Roman" w:cs="Times New Roman"/>
        </w:rPr>
        <w:t>уроки-устные</w:t>
      </w:r>
      <w:proofErr w:type="gramEnd"/>
      <w:r w:rsidRPr="002F44EB">
        <w:rPr>
          <w:rFonts w:ascii="Times New Roman" w:hAnsi="Times New Roman" w:cs="Times New Roman"/>
        </w:rPr>
        <w:t xml:space="preserve"> журналы, конференции и т. п. 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44EB">
        <w:rPr>
          <w:rFonts w:ascii="Times New Roman" w:hAnsi="Times New Roman" w:cs="Times New Roman"/>
          <w:b/>
          <w:bCs/>
          <w:caps/>
        </w:rPr>
        <w:lastRenderedPageBreak/>
        <w:t>Содержание тем учебного курса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3 класс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(102 часа, 3 часа в неделю)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Самое великое чудо на свете (2 часа)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Рукописные книги Древней Руси. Первопечатник Иван Федоров.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Устное народное творчество (10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Русские народные песни. Докучные сказки.</w:t>
      </w:r>
      <w:r w:rsidRPr="002F44EB">
        <w:rPr>
          <w:rFonts w:ascii="Times New Roman" w:hAnsi="Times New Roman" w:cs="Times New Roman"/>
          <w:spacing w:val="-30"/>
        </w:rPr>
        <w:t xml:space="preserve"> </w:t>
      </w:r>
      <w:r w:rsidRPr="002F44EB">
        <w:rPr>
          <w:rFonts w:ascii="Times New Roman" w:hAnsi="Times New Roman" w:cs="Times New Roman"/>
        </w:rPr>
        <w:t>Сказки «Сестрица Аленушка и братец Иванушка», «Иван-царевич и Серый Волк», «Сивка-Бурка».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1 (5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Ф. И. Тютчев «Весенняя гроза», «Листья»; А. А. Фет «Мама! </w:t>
      </w:r>
      <w:proofErr w:type="gramStart"/>
      <w:r w:rsidRPr="002F44EB">
        <w:rPr>
          <w:rFonts w:ascii="Times New Roman" w:hAnsi="Times New Roman" w:cs="Times New Roman"/>
        </w:rPr>
        <w:t>Глянь-ка из окошка...», «Зреет рожь над жаркой нивой...»; И. С. Никитин «Полно, степь моя, спать беспробудно...», «Встреча зимы»; И. З. Суриков «Детство», «Зима».</w:t>
      </w:r>
      <w:proofErr w:type="gramEnd"/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Великие русские писатели (17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 xml:space="preserve">А. С. Пушкин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2F44EB">
        <w:rPr>
          <w:rFonts w:ascii="Times New Roman" w:hAnsi="Times New Roman" w:cs="Times New Roman"/>
        </w:rPr>
        <w:t>Салтане</w:t>
      </w:r>
      <w:proofErr w:type="spellEnd"/>
      <w:r w:rsidRPr="002F44EB">
        <w:rPr>
          <w:rFonts w:ascii="Times New Roman" w:hAnsi="Times New Roman" w:cs="Times New Roman"/>
        </w:rPr>
        <w:t>...»; И. А. Крылов  «Мартышка  и  очки»,  «Зеркало и Обезьяна»,  «Ворона и Лисица»; М. Ю. Лермонтов «Горные вершины», «На севере диком...», «Утес», «Осень»;</w:t>
      </w:r>
      <w:proofErr w:type="gramEnd"/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Л.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Н. Толстой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«Детство»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(отрывок),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«Акула»,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«Прыжок»,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«Лев и собачка»,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«Какая бывает роса на траве», «Куда девается вода из моря».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2 (5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Н. А. Некрасов «Славная осень!..», «Не ветер бушует над бором...», «Дедушка </w:t>
      </w:r>
      <w:proofErr w:type="spellStart"/>
      <w:r w:rsidRPr="002F44EB">
        <w:rPr>
          <w:rFonts w:ascii="Times New Roman" w:hAnsi="Times New Roman" w:cs="Times New Roman"/>
        </w:rPr>
        <w:t>Мазай</w:t>
      </w:r>
      <w:proofErr w:type="spellEnd"/>
      <w:r w:rsidRPr="002F44EB">
        <w:rPr>
          <w:rFonts w:ascii="Times New Roman" w:hAnsi="Times New Roman" w:cs="Times New Roman"/>
        </w:rPr>
        <w:t xml:space="preserve"> и зайцы»; К. Д. Бальмонт «Золотое слово»; И. А. Бунин «Детство», «Полевые цветы», «Густой зеленый ельник у дороги...».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Литературные сказки (8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Д. Н. </w:t>
      </w:r>
      <w:proofErr w:type="spellStart"/>
      <w:proofErr w:type="gramStart"/>
      <w:r w:rsidRPr="002F44EB">
        <w:rPr>
          <w:rFonts w:ascii="Times New Roman" w:hAnsi="Times New Roman" w:cs="Times New Roman"/>
        </w:rPr>
        <w:t>Мамин-Сибиряк</w:t>
      </w:r>
      <w:proofErr w:type="spellEnd"/>
      <w:proofErr w:type="gramEnd"/>
      <w:r w:rsidRPr="002F44EB">
        <w:rPr>
          <w:rFonts w:ascii="Times New Roman" w:hAnsi="Times New Roman" w:cs="Times New Roman"/>
        </w:rPr>
        <w:t xml:space="preserve"> «</w:t>
      </w:r>
      <w:proofErr w:type="spellStart"/>
      <w:r w:rsidRPr="002F44EB">
        <w:rPr>
          <w:rFonts w:ascii="Times New Roman" w:hAnsi="Times New Roman" w:cs="Times New Roman"/>
        </w:rPr>
        <w:t>Аленушкины</w:t>
      </w:r>
      <w:proofErr w:type="spellEnd"/>
      <w:r w:rsidRPr="002F44EB">
        <w:rPr>
          <w:rFonts w:ascii="Times New Roman" w:hAnsi="Times New Roman" w:cs="Times New Roman"/>
        </w:rPr>
        <w:t xml:space="preserve"> сказки», «Сказка про храброго Зайца – Длинные Уши, Косые Глаза, Короткий Хвост»; В. М. Гаршин «Лягушка-путешественница»; В. Ф. Одоевский «Мороз Иванович».</w:t>
      </w:r>
    </w:p>
    <w:p w:rsidR="00592BAE" w:rsidRPr="002F44EB" w:rsidRDefault="00592BAE" w:rsidP="00592BAE">
      <w:pPr>
        <w:pStyle w:val="ParagraphStyle"/>
        <w:keepNext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Были и небылицы (5</w:t>
      </w:r>
      <w:r w:rsidRPr="002F44EB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2F44EB">
        <w:rPr>
          <w:rFonts w:ascii="Times New Roman" w:hAnsi="Times New Roman" w:cs="Times New Roman"/>
          <w:b/>
          <w:bCs/>
        </w:rPr>
        <w:t>часов)</w:t>
      </w:r>
    </w:p>
    <w:p w:rsidR="00592BAE" w:rsidRPr="002F44EB" w:rsidRDefault="00592BAE" w:rsidP="00592BAE">
      <w:pPr>
        <w:pStyle w:val="ParagraphStyle"/>
        <w:keepNext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М. Горький «Случай с </w:t>
      </w:r>
      <w:proofErr w:type="spellStart"/>
      <w:r w:rsidRPr="002F44EB">
        <w:rPr>
          <w:rFonts w:ascii="Times New Roman" w:hAnsi="Times New Roman" w:cs="Times New Roman"/>
        </w:rPr>
        <w:t>Евсейкой</w:t>
      </w:r>
      <w:proofErr w:type="spellEnd"/>
      <w:r w:rsidRPr="002F44EB">
        <w:rPr>
          <w:rFonts w:ascii="Times New Roman" w:hAnsi="Times New Roman" w:cs="Times New Roman"/>
        </w:rPr>
        <w:t>»; К. Г. Паустовский «Растрепанный воробей»; А. И. Куприн «Слон».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1 (4 часа)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>С.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Черный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«Что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ты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  <w:spacing w:val="-15"/>
        </w:rPr>
        <w:t>тискаешь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утенка...»,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«Воробей»,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«Слон»;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А.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А.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 xml:space="preserve">Блок «Ветхая избушка», «Сны», «Ворона»; С. А. Есенин «Черемуха». </w:t>
      </w:r>
      <w:proofErr w:type="gramEnd"/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Люби живое (16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>М. М. Пришвин «Моя Родина»; И. С. Соколов-Микитов «</w:t>
      </w:r>
      <w:proofErr w:type="spellStart"/>
      <w:r w:rsidRPr="002F44EB">
        <w:rPr>
          <w:rFonts w:ascii="Times New Roman" w:hAnsi="Times New Roman" w:cs="Times New Roman"/>
        </w:rPr>
        <w:t>Листопадничек</w:t>
      </w:r>
      <w:proofErr w:type="spellEnd"/>
      <w:r w:rsidRPr="002F44EB">
        <w:rPr>
          <w:rFonts w:ascii="Times New Roman" w:hAnsi="Times New Roman" w:cs="Times New Roman"/>
        </w:rPr>
        <w:t>»; В. И. Белов «Малька провинилась», «Еще про Мальку»; В. В. Бианки «Мышонок Пик»; Б. С. Житков «Про обезьянку»; В. Л. Дуров «Наша Жучка»;  В. П. Астафьев  «</w:t>
      </w:r>
      <w:proofErr w:type="spellStart"/>
      <w:r w:rsidRPr="002F44EB">
        <w:rPr>
          <w:rFonts w:ascii="Times New Roman" w:hAnsi="Times New Roman" w:cs="Times New Roman"/>
        </w:rPr>
        <w:t>Капалуха</w:t>
      </w:r>
      <w:proofErr w:type="spellEnd"/>
      <w:r w:rsidRPr="002F44EB">
        <w:rPr>
          <w:rFonts w:ascii="Times New Roman" w:hAnsi="Times New Roman" w:cs="Times New Roman"/>
        </w:rPr>
        <w:t>»;  В. Ю. Драгунский  «Он  живой  и светится».</w:t>
      </w:r>
      <w:proofErr w:type="gramEnd"/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2 (5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С.  Я.  Маршак  «Гроза  днем»,  «В  лесу  над  </w:t>
      </w:r>
      <w:r w:rsidRPr="002F44EB">
        <w:rPr>
          <w:rFonts w:ascii="Times New Roman" w:hAnsi="Times New Roman" w:cs="Times New Roman"/>
          <w:spacing w:val="15"/>
        </w:rPr>
        <w:t>росистой</w:t>
      </w:r>
      <w:r w:rsidRPr="002F44EB">
        <w:rPr>
          <w:rFonts w:ascii="Times New Roman" w:hAnsi="Times New Roman" w:cs="Times New Roman"/>
        </w:rPr>
        <w:t xml:space="preserve">  поляной»;  А. Л. </w:t>
      </w:r>
      <w:proofErr w:type="spellStart"/>
      <w:r w:rsidRPr="002F44EB">
        <w:rPr>
          <w:rFonts w:ascii="Times New Roman" w:hAnsi="Times New Roman" w:cs="Times New Roman"/>
        </w:rPr>
        <w:t>Барто</w:t>
      </w:r>
      <w:proofErr w:type="spellEnd"/>
      <w:r w:rsidRPr="002F44EB">
        <w:rPr>
          <w:rFonts w:ascii="Times New Roman" w:hAnsi="Times New Roman" w:cs="Times New Roman"/>
        </w:rPr>
        <w:t xml:space="preserve"> «Разлука», «В театре»; С. В. Михалков «Если...»; Е. А. Благинина «Кукушка», «Котенок».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Собирай по ягодке – наберешь кузовок (13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lastRenderedPageBreak/>
        <w:t>Б. В. Шергин «Собирай по ягодке – наберешь кузовок»; А. П. Платонов «Цветок на земле», «Еще мама»; М. М. Зощенко «Золотые слова», «Великие путешественники»; Н. Н. Носов «Федина задача», «Телефон»; В. Ю. Драгунский «Друг детства».</w:t>
      </w:r>
      <w:proofErr w:type="gramEnd"/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 страницам детских журналов</w:t>
      </w:r>
      <w:r w:rsidRPr="002F44EB">
        <w:rPr>
          <w:rFonts w:ascii="Times New Roman" w:hAnsi="Times New Roman" w:cs="Times New Roman"/>
          <w:b/>
          <w:bCs/>
        </w:rPr>
        <w:br/>
        <w:t>«</w:t>
      </w:r>
      <w:proofErr w:type="spellStart"/>
      <w:r w:rsidRPr="002F44EB">
        <w:rPr>
          <w:rFonts w:ascii="Times New Roman" w:hAnsi="Times New Roman" w:cs="Times New Roman"/>
          <w:b/>
          <w:bCs/>
        </w:rPr>
        <w:t>Мурзилка</w:t>
      </w:r>
      <w:proofErr w:type="spellEnd"/>
      <w:r w:rsidRPr="002F44EB">
        <w:rPr>
          <w:rFonts w:ascii="Times New Roman" w:hAnsi="Times New Roman" w:cs="Times New Roman"/>
          <w:b/>
          <w:bCs/>
        </w:rPr>
        <w:t>» и «Веселые картинки» (2 часа)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Ю. И. Ермолаев «Проговорился», «Воспитатели»; Г. Б. Остер «Вредные советы», «Как получаются легенды»; Р. </w:t>
      </w:r>
      <w:proofErr w:type="spellStart"/>
      <w:r w:rsidRPr="002F44EB">
        <w:rPr>
          <w:rFonts w:ascii="Times New Roman" w:hAnsi="Times New Roman" w:cs="Times New Roman"/>
        </w:rPr>
        <w:t>Сеф</w:t>
      </w:r>
      <w:proofErr w:type="spellEnd"/>
      <w:r w:rsidRPr="002F44EB">
        <w:rPr>
          <w:rFonts w:ascii="Times New Roman" w:hAnsi="Times New Roman" w:cs="Times New Roman"/>
        </w:rPr>
        <w:t xml:space="preserve"> «Веселые стихи».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Зарубежная литература (10 часов)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  <w:color w:val="000000"/>
        </w:rPr>
        <w:t xml:space="preserve">«Храбрый Персей»; </w:t>
      </w:r>
      <w:r w:rsidRPr="002F44EB">
        <w:rPr>
          <w:rFonts w:ascii="Times New Roman" w:hAnsi="Times New Roman" w:cs="Times New Roman"/>
        </w:rPr>
        <w:t>Г.-X. Андерсен «Гадкий утенок».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Внеклассное чтение (34 часа)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Так как количество часов, предусмотренное учебным планом для специальных (коррекционных) классов VII вида, выделяет на литературное чтение 3 часа в неделю вместо четырех по авторской программе курса, необходимо проводить полноценные уроки внеклассного чтения за счет часов внеаудиторной занятости.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</w:rPr>
        <w:t>Урок-праздник. «Мудрая книга» (1 час); сказки П. Бажова: «Медной горы Хозяйка», «</w:t>
      </w:r>
      <w:proofErr w:type="spellStart"/>
      <w:r w:rsidRPr="002F44EB">
        <w:rPr>
          <w:rFonts w:ascii="Times New Roman" w:hAnsi="Times New Roman" w:cs="Times New Roman"/>
        </w:rPr>
        <w:t>Огневушка-поскакушка</w:t>
      </w:r>
      <w:proofErr w:type="spellEnd"/>
      <w:r w:rsidRPr="002F44EB">
        <w:rPr>
          <w:rFonts w:ascii="Times New Roman" w:hAnsi="Times New Roman" w:cs="Times New Roman"/>
        </w:rPr>
        <w:t xml:space="preserve">» (1 час); А. С. Пушкин. Сказки: «Сказка о мертвой царевне и о семи богатырях», «Сказка о попе и о работнике его </w:t>
      </w:r>
      <w:proofErr w:type="spellStart"/>
      <w:r w:rsidRPr="002F44EB">
        <w:rPr>
          <w:rFonts w:ascii="Times New Roman" w:hAnsi="Times New Roman" w:cs="Times New Roman"/>
        </w:rPr>
        <w:t>Балде</w:t>
      </w:r>
      <w:proofErr w:type="spellEnd"/>
      <w:r w:rsidRPr="002F44EB">
        <w:rPr>
          <w:rFonts w:ascii="Times New Roman" w:hAnsi="Times New Roman" w:cs="Times New Roman"/>
        </w:rPr>
        <w:t xml:space="preserve">», «Сказка о рыбаке и рыбке» (1 час); И. А. Крылов. Басни (1 час); Е. Л. Шварц. Сказки: «Сказка о потерянном времени», «Два  брата»,  «Рассеянный  волшебник»  (1  час);  рассказы  для детей Л. Н. Толстого (1 час); рассказы Д. </w:t>
      </w:r>
      <w:proofErr w:type="gramStart"/>
      <w:r w:rsidRPr="002F44EB">
        <w:rPr>
          <w:rFonts w:ascii="Times New Roman" w:hAnsi="Times New Roman" w:cs="Times New Roman"/>
        </w:rPr>
        <w:t>Мамина-Сибиряка</w:t>
      </w:r>
      <w:proofErr w:type="gramEnd"/>
      <w:r w:rsidRPr="002F44EB">
        <w:rPr>
          <w:rFonts w:ascii="Times New Roman" w:hAnsi="Times New Roman" w:cs="Times New Roman"/>
        </w:rPr>
        <w:t xml:space="preserve">: «Медведко», «Приемыш» (1 час); сказки братьев Гримм: «Бременские музыканты», «Золотой гусь» (1 час); Э. Успенский «Дядя Федор, пес и кот» (1 час); сказки  </w:t>
      </w:r>
      <w:proofErr w:type="spellStart"/>
      <w:r w:rsidRPr="002F44EB">
        <w:rPr>
          <w:rFonts w:ascii="Times New Roman" w:hAnsi="Times New Roman" w:cs="Times New Roman"/>
        </w:rPr>
        <w:t>Редьярда</w:t>
      </w:r>
      <w:proofErr w:type="spellEnd"/>
      <w:r w:rsidRPr="002F44EB">
        <w:rPr>
          <w:rFonts w:ascii="Times New Roman" w:hAnsi="Times New Roman" w:cs="Times New Roman"/>
        </w:rPr>
        <w:t xml:space="preserve"> Киплинга: «Откуда взялись броненосцы», «Слоненок» (1 час); рассказы М. Пришвина о животных: </w:t>
      </w:r>
      <w:proofErr w:type="gramStart"/>
      <w:r w:rsidRPr="002F44EB">
        <w:rPr>
          <w:rFonts w:ascii="Times New Roman" w:hAnsi="Times New Roman" w:cs="Times New Roman"/>
        </w:rPr>
        <w:t>«Лягушонок», «Пиковая Дама», «</w:t>
      </w:r>
      <w:proofErr w:type="spellStart"/>
      <w:r w:rsidRPr="002F44EB">
        <w:rPr>
          <w:rFonts w:ascii="Times New Roman" w:hAnsi="Times New Roman" w:cs="Times New Roman"/>
        </w:rPr>
        <w:t>Лисичкин</w:t>
      </w:r>
      <w:proofErr w:type="spellEnd"/>
      <w:r w:rsidRPr="002F44EB">
        <w:rPr>
          <w:rFonts w:ascii="Times New Roman" w:hAnsi="Times New Roman" w:cs="Times New Roman"/>
        </w:rPr>
        <w:t xml:space="preserve"> хлеб», «Еж» (1 час); В. Бианки «Лесная газета» (1 час); Л. Пантелеев.</w:t>
      </w:r>
      <w:proofErr w:type="gramEnd"/>
      <w:r w:rsidRPr="002F44EB">
        <w:rPr>
          <w:rFonts w:ascii="Times New Roman" w:hAnsi="Times New Roman" w:cs="Times New Roman"/>
        </w:rPr>
        <w:t xml:space="preserve"> Рассказы: «Большая стирка», «Трус», «Честное слово», «Фенька» (1 час); газеты и журналы для детей (1 час); рассказы и стихи о войне: А. Митяев. «Рассказы о Великой Отечественной войне» (1 час). О чем мы будем читать летом. Урок-путешествие (1 час). </w:t>
      </w:r>
      <w:r w:rsidRPr="002F44EB">
        <w:rPr>
          <w:rFonts w:ascii="Times New Roman" w:hAnsi="Times New Roman" w:cs="Times New Roman"/>
          <w:color w:val="000000"/>
        </w:rPr>
        <w:t>Обобщающий урок. Читательская конференция (1 час).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F44EB">
        <w:rPr>
          <w:rFonts w:ascii="Times New Roman" w:hAnsi="Times New Roman" w:cs="Times New Roman"/>
          <w:b/>
          <w:bCs/>
          <w:i/>
          <w:iCs/>
        </w:rPr>
        <w:t>Основные требования к знаниям,</w:t>
      </w:r>
      <w:r w:rsidRPr="002F44EB">
        <w:rPr>
          <w:rFonts w:ascii="Times New Roman" w:hAnsi="Times New Roman" w:cs="Times New Roman"/>
          <w:b/>
          <w:bCs/>
          <w:i/>
          <w:iCs/>
        </w:rPr>
        <w:br/>
        <w:t>умениям и навыкам учащихся в 3 классе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F44EB">
        <w:rPr>
          <w:rFonts w:ascii="Times New Roman" w:hAnsi="Times New Roman" w:cs="Times New Roman"/>
        </w:rPr>
        <w:t xml:space="preserve">Обучающиеся </w:t>
      </w:r>
      <w:r w:rsidRPr="002F44EB">
        <w:rPr>
          <w:rFonts w:ascii="Times New Roman" w:hAnsi="Times New Roman" w:cs="Times New Roman"/>
          <w:b/>
          <w:bCs/>
          <w:i/>
          <w:iCs/>
        </w:rPr>
        <w:t>должны знать: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фамилии трех-четырех (новых по сравнению с прошлым учебным годом) писателей и названия их произведений для детей;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наизусть 8–10 стихотворений.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F44EB">
        <w:rPr>
          <w:rFonts w:ascii="Times New Roman" w:hAnsi="Times New Roman" w:cs="Times New Roman"/>
        </w:rPr>
        <w:t xml:space="preserve">Обучающиеся </w:t>
      </w:r>
      <w:r w:rsidRPr="002F44EB">
        <w:rPr>
          <w:rFonts w:ascii="Times New Roman" w:hAnsi="Times New Roman" w:cs="Times New Roman"/>
          <w:b/>
          <w:bCs/>
          <w:i/>
          <w:iCs/>
        </w:rPr>
        <w:t>должны уметь: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читать вслух сознательно, правильно и выразительно целыми словами (малоизвестные слова сложной слоговой структуры – по слогам) в темпе 50–60 слов в минуту;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владеть темпом, громкостью, тоном и мелодикой речи как средствами выразительности чтения;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осознанно читать про себя;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определять смысл события и поступков героев, выражая свое отношение к ним;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устанавливать логические связи между событиями и явлениями, описанными в тексте;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– </w:t>
      </w:r>
      <w:proofErr w:type="gramStart"/>
      <w:r w:rsidRPr="002F44EB">
        <w:rPr>
          <w:rFonts w:ascii="Times New Roman" w:hAnsi="Times New Roman" w:cs="Times New Roman"/>
        </w:rPr>
        <w:t>пересказывать  прочитанное  подробно и сжато</w:t>
      </w:r>
      <w:proofErr w:type="gramEnd"/>
      <w:r w:rsidRPr="002F44EB">
        <w:rPr>
          <w:rFonts w:ascii="Times New Roman" w:hAnsi="Times New Roman" w:cs="Times New Roman"/>
        </w:rPr>
        <w:t>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lastRenderedPageBreak/>
        <w:t>– сочинять новое окончание сюжета или вставные эпизоды в текст, сказку на основе прочитанного;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самостоятельно выбирать и читать детскую книгу в соответствии с темой урока, пользуясь рекомендательным списком;</w:t>
      </w:r>
    </w:p>
    <w:p w:rsidR="00592BAE" w:rsidRPr="002F44EB" w:rsidRDefault="00592BAE" w:rsidP="00592BA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самостоятельно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находить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произведения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по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их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названию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в</w:t>
      </w:r>
      <w:r w:rsidRPr="002F44EB">
        <w:rPr>
          <w:rFonts w:ascii="Times New Roman" w:hAnsi="Times New Roman" w:cs="Times New Roman"/>
          <w:spacing w:val="-15"/>
        </w:rPr>
        <w:t xml:space="preserve"> оглавлении</w:t>
      </w:r>
      <w:r w:rsidRPr="002F44EB">
        <w:rPr>
          <w:rFonts w:ascii="Times New Roman" w:hAnsi="Times New Roman" w:cs="Times New Roman"/>
        </w:rPr>
        <w:t>.</w:t>
      </w:r>
    </w:p>
    <w:p w:rsidR="002F44EB" w:rsidRPr="002F44EB" w:rsidRDefault="002F44EB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592BAE" w:rsidRDefault="00592BAE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AE" w:rsidRDefault="00592BAE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AE" w:rsidRDefault="00592BAE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AE" w:rsidRDefault="00592BAE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92BAE" w:rsidRDefault="00592BAE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04440" w:rsidRPr="002F44EB" w:rsidRDefault="00A04440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44EB">
        <w:rPr>
          <w:rFonts w:ascii="Times New Roman" w:hAnsi="Times New Roman" w:cs="Times New Roman"/>
          <w:b/>
          <w:bCs/>
          <w:caps/>
        </w:rPr>
        <w:t>Тематический план</w:t>
      </w:r>
    </w:p>
    <w:p w:rsidR="00A04440" w:rsidRPr="002F44EB" w:rsidRDefault="00A04440" w:rsidP="002F44E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3 класс (102 часа, 3 часа в неделю)</w:t>
      </w:r>
    </w:p>
    <w:p w:rsidR="00A04440" w:rsidRDefault="00A04440" w:rsidP="00A04440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7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40"/>
        <w:gridCol w:w="6330"/>
        <w:gridCol w:w="1730"/>
      </w:tblGrid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Самое великое чудо на свете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сказки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и небылицы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 живое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Собирай по ягодке – наберешь кузовок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детских журналов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«Веселые </w:t>
            </w:r>
            <w:r>
              <w:rPr>
                <w:rFonts w:ascii="Times New Roman" w:hAnsi="Times New Roman" w:cs="Times New Roman"/>
              </w:rPr>
              <w:br/>
              <w:t>картинки»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04440" w:rsidTr="00161B11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440" w:rsidRDefault="00A04440" w:rsidP="00161B11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A04440" w:rsidRDefault="00A04440" w:rsidP="00A0444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44EB">
        <w:rPr>
          <w:rFonts w:ascii="Times New Roman" w:hAnsi="Times New Roman" w:cs="Times New Roman"/>
          <w:b/>
          <w:bCs/>
          <w:caps/>
        </w:rPr>
        <w:t>Содержание тем учебного курса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3 класс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(102 часа, 3 часа в неделю)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Самое великое чудо на свете (2 часа)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Рукописные книги Древней Руси. Первопечатник Иван Федоров.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Устное народное творчество (10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Русские народные песни. Докучные сказки.</w:t>
      </w:r>
      <w:r w:rsidRPr="002F44EB">
        <w:rPr>
          <w:rFonts w:ascii="Times New Roman" w:hAnsi="Times New Roman" w:cs="Times New Roman"/>
          <w:spacing w:val="-30"/>
        </w:rPr>
        <w:t xml:space="preserve"> </w:t>
      </w:r>
      <w:r w:rsidRPr="002F44EB">
        <w:rPr>
          <w:rFonts w:ascii="Times New Roman" w:hAnsi="Times New Roman" w:cs="Times New Roman"/>
        </w:rPr>
        <w:t>Сказки «Сестрица Аленушка и братец Иванушка», «Иван-царевич и Серый Волк», «Сивка-Бурка».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1 (5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lastRenderedPageBreak/>
        <w:t xml:space="preserve">Ф. И. Тютчев «Весенняя гроза», «Листья»; А. А. Фет «Мама! </w:t>
      </w:r>
      <w:proofErr w:type="gramStart"/>
      <w:r w:rsidRPr="002F44EB">
        <w:rPr>
          <w:rFonts w:ascii="Times New Roman" w:hAnsi="Times New Roman" w:cs="Times New Roman"/>
        </w:rPr>
        <w:t>Глянь-ка из окошка...», «Зреет рожь над жаркой нивой...»; И. С. Никитин «Полно, степь моя, спать беспробудно...», «Встреча зимы»; И. З. Суриков «Детство», «Зима».</w:t>
      </w:r>
      <w:proofErr w:type="gramEnd"/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Великие русские писатели (17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 xml:space="preserve">А. С. Пушкин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2F44EB">
        <w:rPr>
          <w:rFonts w:ascii="Times New Roman" w:hAnsi="Times New Roman" w:cs="Times New Roman"/>
        </w:rPr>
        <w:t>Салтане</w:t>
      </w:r>
      <w:proofErr w:type="spellEnd"/>
      <w:r w:rsidRPr="002F44EB">
        <w:rPr>
          <w:rFonts w:ascii="Times New Roman" w:hAnsi="Times New Roman" w:cs="Times New Roman"/>
        </w:rPr>
        <w:t>...»; И. А. Крылов  «Мартышка  и  очки»,  «Зеркало и Обезьяна»,  «Ворона и Лисица»; М. Ю. Лермонтов «Горные вершины», «На севере диком...», «Утес», «Осень»;</w:t>
      </w:r>
      <w:proofErr w:type="gramEnd"/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Л.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Н. Толстой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«Детство»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(отрывок),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«Акула»,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«Прыжок»,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«Лев и собачка»,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«Какая бывает роса на траве», «Куда девается вода из моря».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2 (5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Н. А. Некрасов «Славная осень!..», «Не ветер бушует над бором...», «Дедушка </w:t>
      </w:r>
      <w:proofErr w:type="spellStart"/>
      <w:r w:rsidRPr="002F44EB">
        <w:rPr>
          <w:rFonts w:ascii="Times New Roman" w:hAnsi="Times New Roman" w:cs="Times New Roman"/>
        </w:rPr>
        <w:t>Мазай</w:t>
      </w:r>
      <w:proofErr w:type="spellEnd"/>
      <w:r w:rsidRPr="002F44EB">
        <w:rPr>
          <w:rFonts w:ascii="Times New Roman" w:hAnsi="Times New Roman" w:cs="Times New Roman"/>
        </w:rPr>
        <w:t xml:space="preserve"> и зайцы»; К. Д. Бальмонт «Золотое слово»; И. А. Бунин «Детство», «Полевые цветы», «Густой зеленый ельник у дороги...».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Литературные сказки (8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Д. Н. </w:t>
      </w:r>
      <w:proofErr w:type="spellStart"/>
      <w:proofErr w:type="gramStart"/>
      <w:r w:rsidRPr="002F44EB">
        <w:rPr>
          <w:rFonts w:ascii="Times New Roman" w:hAnsi="Times New Roman" w:cs="Times New Roman"/>
        </w:rPr>
        <w:t>Мамин-Сибиряк</w:t>
      </w:r>
      <w:proofErr w:type="spellEnd"/>
      <w:proofErr w:type="gramEnd"/>
      <w:r w:rsidRPr="002F44EB">
        <w:rPr>
          <w:rFonts w:ascii="Times New Roman" w:hAnsi="Times New Roman" w:cs="Times New Roman"/>
        </w:rPr>
        <w:t xml:space="preserve"> «</w:t>
      </w:r>
      <w:proofErr w:type="spellStart"/>
      <w:r w:rsidRPr="002F44EB">
        <w:rPr>
          <w:rFonts w:ascii="Times New Roman" w:hAnsi="Times New Roman" w:cs="Times New Roman"/>
        </w:rPr>
        <w:t>Аленушкины</w:t>
      </w:r>
      <w:proofErr w:type="spellEnd"/>
      <w:r w:rsidRPr="002F44EB">
        <w:rPr>
          <w:rFonts w:ascii="Times New Roman" w:hAnsi="Times New Roman" w:cs="Times New Roman"/>
        </w:rPr>
        <w:t xml:space="preserve"> сказки», «Сказка про храброго Зайца – Длинные Уши, Косые Глаза, Короткий Хвост»; В. М. Гаршин «Лягушка-путешественница»; В. Ф. Одоевский «Мороз Иванович».</w:t>
      </w:r>
    </w:p>
    <w:p w:rsidR="00A04440" w:rsidRPr="002F44EB" w:rsidRDefault="00A04440" w:rsidP="00A04440">
      <w:pPr>
        <w:pStyle w:val="ParagraphStyle"/>
        <w:keepNext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Были и небылицы (5</w:t>
      </w:r>
      <w:r w:rsidRPr="002F44EB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2F44EB">
        <w:rPr>
          <w:rFonts w:ascii="Times New Roman" w:hAnsi="Times New Roman" w:cs="Times New Roman"/>
          <w:b/>
          <w:bCs/>
        </w:rPr>
        <w:t>часов)</w:t>
      </w:r>
    </w:p>
    <w:p w:rsidR="00A04440" w:rsidRPr="002F44EB" w:rsidRDefault="00A04440" w:rsidP="00A04440">
      <w:pPr>
        <w:pStyle w:val="ParagraphStyle"/>
        <w:keepNext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М. Горький «Случай с </w:t>
      </w:r>
      <w:proofErr w:type="spellStart"/>
      <w:r w:rsidRPr="002F44EB">
        <w:rPr>
          <w:rFonts w:ascii="Times New Roman" w:hAnsi="Times New Roman" w:cs="Times New Roman"/>
        </w:rPr>
        <w:t>Евсейкой</w:t>
      </w:r>
      <w:proofErr w:type="spellEnd"/>
      <w:r w:rsidRPr="002F44EB">
        <w:rPr>
          <w:rFonts w:ascii="Times New Roman" w:hAnsi="Times New Roman" w:cs="Times New Roman"/>
        </w:rPr>
        <w:t>»; К. Г. Паустовский «Растрепанный воробей»; А. И. Куприн «Слон».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1 (4 часа)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>С.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Черный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«Что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ты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  <w:spacing w:val="-15"/>
        </w:rPr>
        <w:t>тискаешь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утенка...»,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«Воробей»,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«Слон»;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А.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А.</w:t>
      </w:r>
      <w:r w:rsidRPr="002F44E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 xml:space="preserve">Блок «Ветхая избушка», «Сны», «Ворона»; С. А. Есенин «Черемуха». </w:t>
      </w:r>
      <w:proofErr w:type="gramEnd"/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Люби живое (16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>М. М. Пришвин «Моя Родина»; И. С. Соколов-Микитов «</w:t>
      </w:r>
      <w:proofErr w:type="spellStart"/>
      <w:r w:rsidRPr="002F44EB">
        <w:rPr>
          <w:rFonts w:ascii="Times New Roman" w:hAnsi="Times New Roman" w:cs="Times New Roman"/>
        </w:rPr>
        <w:t>Листопадничек</w:t>
      </w:r>
      <w:proofErr w:type="spellEnd"/>
      <w:r w:rsidRPr="002F44EB">
        <w:rPr>
          <w:rFonts w:ascii="Times New Roman" w:hAnsi="Times New Roman" w:cs="Times New Roman"/>
        </w:rPr>
        <w:t>»; В. И. Белов «Малька провинилась», «Еще про Мальку»; В. В. Бианки «Мышонок Пик»; Б. С. Житков «Про обезьянку»; В. Л. Дуров «Наша Жучка»;  В. П. Астафьев  «</w:t>
      </w:r>
      <w:proofErr w:type="spellStart"/>
      <w:r w:rsidRPr="002F44EB">
        <w:rPr>
          <w:rFonts w:ascii="Times New Roman" w:hAnsi="Times New Roman" w:cs="Times New Roman"/>
        </w:rPr>
        <w:t>Капалуха</w:t>
      </w:r>
      <w:proofErr w:type="spellEnd"/>
      <w:r w:rsidRPr="002F44EB">
        <w:rPr>
          <w:rFonts w:ascii="Times New Roman" w:hAnsi="Times New Roman" w:cs="Times New Roman"/>
        </w:rPr>
        <w:t>»;  В. Ю. Драгунский  «Он  живой  и светится».</w:t>
      </w:r>
      <w:proofErr w:type="gramEnd"/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Поэтическая тетрадь 2 (5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С.  Я.  Маршак  «Гроза  днем»,  «В  лесу  над  </w:t>
      </w:r>
      <w:r w:rsidRPr="002F44EB">
        <w:rPr>
          <w:rFonts w:ascii="Times New Roman" w:hAnsi="Times New Roman" w:cs="Times New Roman"/>
          <w:spacing w:val="15"/>
        </w:rPr>
        <w:t>росистой</w:t>
      </w:r>
      <w:r w:rsidRPr="002F44EB">
        <w:rPr>
          <w:rFonts w:ascii="Times New Roman" w:hAnsi="Times New Roman" w:cs="Times New Roman"/>
        </w:rPr>
        <w:t xml:space="preserve">  поляной»;  А. Л. </w:t>
      </w:r>
      <w:proofErr w:type="spellStart"/>
      <w:r w:rsidRPr="002F44EB">
        <w:rPr>
          <w:rFonts w:ascii="Times New Roman" w:hAnsi="Times New Roman" w:cs="Times New Roman"/>
        </w:rPr>
        <w:t>Барто</w:t>
      </w:r>
      <w:proofErr w:type="spellEnd"/>
      <w:r w:rsidRPr="002F44EB">
        <w:rPr>
          <w:rFonts w:ascii="Times New Roman" w:hAnsi="Times New Roman" w:cs="Times New Roman"/>
        </w:rPr>
        <w:t xml:space="preserve"> «Разлука», «В театре»; С. В. Михалков «Если...»; Е. А. Благинина «Кукушка», «Котенок».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Собирай по ягодке – наберешь кузовок (13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44EB">
        <w:rPr>
          <w:rFonts w:ascii="Times New Roman" w:hAnsi="Times New Roman" w:cs="Times New Roman"/>
        </w:rPr>
        <w:t>Б. В. Шергин «Собирай по ягодке – наберешь кузовок»; А. П. Платонов «Цветок на земле», «Еще мама»; М. М. Зощенко «Золотые слова», «Великие путешественники»; Н. Н. Носов «Федина задача», «Телефон»; В. Ю. Драгунский «Друг детства».</w:t>
      </w:r>
      <w:proofErr w:type="gramEnd"/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По страницам детских журналов</w:t>
      </w:r>
      <w:r w:rsidRPr="002F44EB">
        <w:rPr>
          <w:rFonts w:ascii="Times New Roman" w:hAnsi="Times New Roman" w:cs="Times New Roman"/>
          <w:b/>
          <w:bCs/>
        </w:rPr>
        <w:br/>
        <w:t>«</w:t>
      </w:r>
      <w:proofErr w:type="spellStart"/>
      <w:r w:rsidRPr="002F44EB">
        <w:rPr>
          <w:rFonts w:ascii="Times New Roman" w:hAnsi="Times New Roman" w:cs="Times New Roman"/>
          <w:b/>
          <w:bCs/>
        </w:rPr>
        <w:t>Мурзилка</w:t>
      </w:r>
      <w:proofErr w:type="spellEnd"/>
      <w:r w:rsidRPr="002F44EB">
        <w:rPr>
          <w:rFonts w:ascii="Times New Roman" w:hAnsi="Times New Roman" w:cs="Times New Roman"/>
          <w:b/>
          <w:bCs/>
        </w:rPr>
        <w:t>» и «Веселые картинки» (2 часа)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Ю. И. Ермолаев «Проговорился», «Воспитатели»; Г. Б. Остер «Вредные советы», «Как получаются легенды»; Р. </w:t>
      </w:r>
      <w:proofErr w:type="spellStart"/>
      <w:r w:rsidRPr="002F44EB">
        <w:rPr>
          <w:rFonts w:ascii="Times New Roman" w:hAnsi="Times New Roman" w:cs="Times New Roman"/>
        </w:rPr>
        <w:t>Сеф</w:t>
      </w:r>
      <w:proofErr w:type="spellEnd"/>
      <w:r w:rsidRPr="002F44EB">
        <w:rPr>
          <w:rFonts w:ascii="Times New Roman" w:hAnsi="Times New Roman" w:cs="Times New Roman"/>
        </w:rPr>
        <w:t xml:space="preserve"> «Веселые стихи».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Зарубежная литература (10 часов)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  <w:color w:val="000000"/>
        </w:rPr>
        <w:t xml:space="preserve">«Храбрый Персей»; </w:t>
      </w:r>
      <w:r w:rsidRPr="002F44EB">
        <w:rPr>
          <w:rFonts w:ascii="Times New Roman" w:hAnsi="Times New Roman" w:cs="Times New Roman"/>
        </w:rPr>
        <w:t>Г.-X. Андерсен «Гадкий утенок».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Внеклассное чтение (34 часа)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lastRenderedPageBreak/>
        <w:t>Так как количество часов, предусмотренное учебным планом для специальных (коррекционных) классов VII вида, выделяет на литературное чтение 3 часа в неделю вместо четырех по авторской программе курса, необходимо проводить полноценные уроки внеклассного чтения за счет часов внеаудиторной занятости.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</w:rPr>
        <w:t>Урок-праздник. «Мудрая книга» (1 час); сказки П. Бажова: «Медной горы Хозяйка», «</w:t>
      </w:r>
      <w:proofErr w:type="spellStart"/>
      <w:r w:rsidRPr="002F44EB">
        <w:rPr>
          <w:rFonts w:ascii="Times New Roman" w:hAnsi="Times New Roman" w:cs="Times New Roman"/>
        </w:rPr>
        <w:t>Огневушка-поскакушка</w:t>
      </w:r>
      <w:proofErr w:type="spellEnd"/>
      <w:r w:rsidRPr="002F44EB">
        <w:rPr>
          <w:rFonts w:ascii="Times New Roman" w:hAnsi="Times New Roman" w:cs="Times New Roman"/>
        </w:rPr>
        <w:t xml:space="preserve">» (1 час); А. С. Пушкин. Сказки: «Сказка о мертвой царевне и о семи богатырях», «Сказка о попе и о работнике его </w:t>
      </w:r>
      <w:proofErr w:type="spellStart"/>
      <w:r w:rsidRPr="002F44EB">
        <w:rPr>
          <w:rFonts w:ascii="Times New Roman" w:hAnsi="Times New Roman" w:cs="Times New Roman"/>
        </w:rPr>
        <w:t>Балде</w:t>
      </w:r>
      <w:proofErr w:type="spellEnd"/>
      <w:r w:rsidRPr="002F44EB">
        <w:rPr>
          <w:rFonts w:ascii="Times New Roman" w:hAnsi="Times New Roman" w:cs="Times New Roman"/>
        </w:rPr>
        <w:t xml:space="preserve">», «Сказка о рыбаке и рыбке» (1 час); И. А. Крылов. Басни (1 час); Е. Л. Шварц. Сказки: «Сказка о потерянном времени», «Два  брата»,  «Рассеянный  волшебник»  (1  час);  рассказы  для детей Л. Н. Толстого (1 час); рассказы Д. </w:t>
      </w:r>
      <w:proofErr w:type="gramStart"/>
      <w:r w:rsidRPr="002F44EB">
        <w:rPr>
          <w:rFonts w:ascii="Times New Roman" w:hAnsi="Times New Roman" w:cs="Times New Roman"/>
        </w:rPr>
        <w:t>Мамина-Сибиряка</w:t>
      </w:r>
      <w:proofErr w:type="gramEnd"/>
      <w:r w:rsidRPr="002F44EB">
        <w:rPr>
          <w:rFonts w:ascii="Times New Roman" w:hAnsi="Times New Roman" w:cs="Times New Roman"/>
        </w:rPr>
        <w:t xml:space="preserve">: «Медведко», «Приемыш» (1 час); сказки братьев Гримм: «Бременские музыканты», «Золотой гусь» (1 час); Э. Успенский «Дядя Федор, пес и кот» (1 час); сказки  </w:t>
      </w:r>
      <w:proofErr w:type="spellStart"/>
      <w:r w:rsidRPr="002F44EB">
        <w:rPr>
          <w:rFonts w:ascii="Times New Roman" w:hAnsi="Times New Roman" w:cs="Times New Roman"/>
        </w:rPr>
        <w:t>Редьярда</w:t>
      </w:r>
      <w:proofErr w:type="spellEnd"/>
      <w:r w:rsidRPr="002F44EB">
        <w:rPr>
          <w:rFonts w:ascii="Times New Roman" w:hAnsi="Times New Roman" w:cs="Times New Roman"/>
        </w:rPr>
        <w:t xml:space="preserve"> Киплинга: «Откуда взялись броненосцы», «Слоненок» (1 час); рассказы М. Пришвина о животных: </w:t>
      </w:r>
      <w:proofErr w:type="gramStart"/>
      <w:r w:rsidRPr="002F44EB">
        <w:rPr>
          <w:rFonts w:ascii="Times New Roman" w:hAnsi="Times New Roman" w:cs="Times New Roman"/>
        </w:rPr>
        <w:t>«Лягушонок», «Пиковая Дама», «</w:t>
      </w:r>
      <w:proofErr w:type="spellStart"/>
      <w:r w:rsidRPr="002F44EB">
        <w:rPr>
          <w:rFonts w:ascii="Times New Roman" w:hAnsi="Times New Roman" w:cs="Times New Roman"/>
        </w:rPr>
        <w:t>Лисичкин</w:t>
      </w:r>
      <w:proofErr w:type="spellEnd"/>
      <w:r w:rsidRPr="002F44EB">
        <w:rPr>
          <w:rFonts w:ascii="Times New Roman" w:hAnsi="Times New Roman" w:cs="Times New Roman"/>
        </w:rPr>
        <w:t xml:space="preserve"> хлеб», «Еж» (1 час); В. Бианки «Лесная газета» (1 час); Л. Пантелеев.</w:t>
      </w:r>
      <w:proofErr w:type="gramEnd"/>
      <w:r w:rsidRPr="002F44EB">
        <w:rPr>
          <w:rFonts w:ascii="Times New Roman" w:hAnsi="Times New Roman" w:cs="Times New Roman"/>
        </w:rPr>
        <w:t xml:space="preserve"> Рассказы: «Большая стирка», «Трус», «Честное слово», «Фенька» (1 час); газеты и журналы для детей (1 час); рассказы и стихи о войне: А. Митяев. «Рассказы о Великой Отечественной войне» (1 час). О чем мы будем читать летом. Урок-путешествие (1 час). </w:t>
      </w:r>
      <w:r w:rsidRPr="002F44EB">
        <w:rPr>
          <w:rFonts w:ascii="Times New Roman" w:hAnsi="Times New Roman" w:cs="Times New Roman"/>
          <w:color w:val="000000"/>
        </w:rPr>
        <w:t>Обобщающий урок. Читательская конференция (1 час).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F44EB">
        <w:rPr>
          <w:rFonts w:ascii="Times New Roman" w:hAnsi="Times New Roman" w:cs="Times New Roman"/>
          <w:b/>
          <w:bCs/>
          <w:i/>
          <w:iCs/>
        </w:rPr>
        <w:t>Основные требования к знаниям,</w:t>
      </w:r>
      <w:r w:rsidRPr="002F44EB">
        <w:rPr>
          <w:rFonts w:ascii="Times New Roman" w:hAnsi="Times New Roman" w:cs="Times New Roman"/>
          <w:b/>
          <w:bCs/>
          <w:i/>
          <w:iCs/>
        </w:rPr>
        <w:br/>
        <w:t>умениям и навыкам учащихся в 3 классе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F44EB">
        <w:rPr>
          <w:rFonts w:ascii="Times New Roman" w:hAnsi="Times New Roman" w:cs="Times New Roman"/>
        </w:rPr>
        <w:t xml:space="preserve">Обучающиеся </w:t>
      </w:r>
      <w:r w:rsidRPr="002F44EB">
        <w:rPr>
          <w:rFonts w:ascii="Times New Roman" w:hAnsi="Times New Roman" w:cs="Times New Roman"/>
          <w:b/>
          <w:bCs/>
          <w:i/>
          <w:iCs/>
        </w:rPr>
        <w:t>должны знать: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фамилии трех-четырех (новых по сравнению с прошлым учебным годом) писателей и названия их произведений для детей;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наизусть 8–10 стихотворений.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F44EB">
        <w:rPr>
          <w:rFonts w:ascii="Times New Roman" w:hAnsi="Times New Roman" w:cs="Times New Roman"/>
        </w:rPr>
        <w:t xml:space="preserve">Обучающиеся </w:t>
      </w:r>
      <w:r w:rsidRPr="002F44EB">
        <w:rPr>
          <w:rFonts w:ascii="Times New Roman" w:hAnsi="Times New Roman" w:cs="Times New Roman"/>
          <w:b/>
          <w:bCs/>
          <w:i/>
          <w:iCs/>
        </w:rPr>
        <w:t>должны уметь: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читать вслух сознательно, правильно и выразительно целыми словами (малоизвестные слова сложной слоговой структуры – по слогам) в темпе 50–60 слов в минуту;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владеть темпом, громкостью, тоном и мелодикой речи как средствами выразительности чтения;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осознанно читать про себя;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определять смысл события и поступков героев, выражая свое отношение к ним;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устанавливать логические связи между событиями и явлениями, описанными в тексте;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 xml:space="preserve">– </w:t>
      </w:r>
      <w:proofErr w:type="gramStart"/>
      <w:r w:rsidRPr="002F44EB">
        <w:rPr>
          <w:rFonts w:ascii="Times New Roman" w:hAnsi="Times New Roman" w:cs="Times New Roman"/>
        </w:rPr>
        <w:t>пересказывать  прочитанное  подробно и сжато</w:t>
      </w:r>
      <w:proofErr w:type="gramEnd"/>
      <w:r w:rsidRPr="002F44EB">
        <w:rPr>
          <w:rFonts w:ascii="Times New Roman" w:hAnsi="Times New Roman" w:cs="Times New Roman"/>
        </w:rPr>
        <w:t>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сочинять новое окончание сюжета или вставные эпизоды в текст, сказку на основе прочитанного;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самостоятельно выбирать и читать детскую книгу в соответствии с темой урока, пользуясь рекомендательным списком;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F44EB">
        <w:rPr>
          <w:rFonts w:ascii="Times New Roman" w:hAnsi="Times New Roman" w:cs="Times New Roman"/>
        </w:rPr>
        <w:t>– самостоятельно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находить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произведения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по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их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названию</w:t>
      </w:r>
      <w:r w:rsidRPr="002F44EB">
        <w:rPr>
          <w:rFonts w:ascii="Times New Roman" w:hAnsi="Times New Roman" w:cs="Times New Roman"/>
          <w:spacing w:val="-15"/>
        </w:rPr>
        <w:t xml:space="preserve"> </w:t>
      </w:r>
      <w:r w:rsidRPr="002F44EB">
        <w:rPr>
          <w:rFonts w:ascii="Times New Roman" w:hAnsi="Times New Roman" w:cs="Times New Roman"/>
        </w:rPr>
        <w:t>в</w:t>
      </w:r>
      <w:r w:rsidRPr="002F44EB">
        <w:rPr>
          <w:rFonts w:ascii="Times New Roman" w:hAnsi="Times New Roman" w:cs="Times New Roman"/>
          <w:spacing w:val="-15"/>
        </w:rPr>
        <w:t xml:space="preserve"> оглавлении</w:t>
      </w:r>
      <w:r w:rsidRPr="002F44EB">
        <w:rPr>
          <w:rFonts w:ascii="Times New Roman" w:hAnsi="Times New Roman" w:cs="Times New Roman"/>
        </w:rPr>
        <w:t>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F44EB">
        <w:rPr>
          <w:rFonts w:ascii="Times New Roman" w:hAnsi="Times New Roman" w:cs="Times New Roman"/>
          <w:b/>
          <w:bCs/>
          <w:caps/>
        </w:rPr>
        <w:t>Перечень обязательных лабораторных,</w:t>
      </w:r>
      <w:r w:rsidRPr="002F44EB">
        <w:rPr>
          <w:rFonts w:ascii="Times New Roman" w:hAnsi="Times New Roman" w:cs="Times New Roman"/>
          <w:b/>
          <w:bCs/>
          <w:caps/>
        </w:rPr>
        <w:br/>
        <w:t>практических, контрольных</w:t>
      </w:r>
      <w:r w:rsidRPr="002F44EB">
        <w:rPr>
          <w:rFonts w:ascii="Times New Roman" w:hAnsi="Times New Roman" w:cs="Times New Roman"/>
          <w:b/>
          <w:bCs/>
          <w:caps/>
        </w:rPr>
        <w:br/>
        <w:t>и других видов работ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F44EB">
        <w:rPr>
          <w:rFonts w:ascii="Times New Roman" w:hAnsi="Times New Roman" w:cs="Times New Roman"/>
          <w:b/>
          <w:bCs/>
        </w:rPr>
        <w:t>3 класс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F44EB">
        <w:rPr>
          <w:rFonts w:ascii="Times New Roman" w:hAnsi="Times New Roman" w:cs="Times New Roman"/>
          <w:color w:val="000000"/>
        </w:rPr>
        <w:lastRenderedPageBreak/>
        <w:t xml:space="preserve">В третьем классе наряду с проверкой </w:t>
      </w:r>
      <w:proofErr w:type="spellStart"/>
      <w:r w:rsidRPr="002F44EB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2F44EB">
        <w:rPr>
          <w:rFonts w:ascii="Times New Roman" w:hAnsi="Times New Roman" w:cs="Times New Roman"/>
          <w:color w:val="000000"/>
        </w:rPr>
        <w:t xml:space="preserve">  умения читать целыми словами (малоизвестные слова сложной слоговой структуры – по слогам) основными задачами контроля являются достижение осмысления прочитанного текста при темпе чтения не менее 50–60 слов в минуту (вслух) и 60–80 слов в минуту («про себя»); проверка выразительности чтения подготовленного текста прозаических произведений и стихотворений, использование основных средств выразительности: темпа, громкости, тона, мелодики речи.</w:t>
      </w:r>
    </w:p>
    <w:p w:rsidR="00A04440" w:rsidRPr="002F44EB" w:rsidRDefault="00A04440" w:rsidP="00A04440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04440" w:rsidRPr="006B5862" w:rsidRDefault="00A04440" w:rsidP="00A044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5862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  <w:r>
        <w:rPr>
          <w:rFonts w:ascii="Times New Roman" w:hAnsi="Times New Roman" w:cs="Times New Roman"/>
          <w:b/>
          <w:sz w:val="24"/>
          <w:szCs w:val="24"/>
        </w:rPr>
        <w:t>для обучения на дому.</w:t>
      </w:r>
    </w:p>
    <w:p w:rsidR="00A04440" w:rsidRPr="006B5862" w:rsidRDefault="00A04440" w:rsidP="002F44EB">
      <w:pPr>
        <w:pStyle w:val="a3"/>
        <w:spacing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</w:t>
      </w:r>
      <w:r w:rsidRPr="006B5862">
        <w:rPr>
          <w:rStyle w:val="FontStyle11"/>
          <w:rFonts w:ascii="Times New Roman" w:hAnsi="Times New Roman" w:cs="Times New Roman"/>
          <w:sz w:val="24"/>
          <w:szCs w:val="24"/>
        </w:rPr>
        <w:t xml:space="preserve">а изучение литературного чтения </w:t>
      </w:r>
      <w:r w:rsidR="00161B11">
        <w:rPr>
          <w:rStyle w:val="FontStyle11"/>
          <w:rFonts w:ascii="Times New Roman" w:hAnsi="Times New Roman" w:cs="Times New Roman"/>
          <w:sz w:val="24"/>
          <w:szCs w:val="24"/>
        </w:rPr>
        <w:t xml:space="preserve">по учебному плану </w:t>
      </w:r>
      <w:r w:rsidRPr="006B5862">
        <w:rPr>
          <w:rStyle w:val="FontStyle11"/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5862">
        <w:rPr>
          <w:rFonts w:ascii="Times New Roman" w:hAnsi="Times New Roman" w:cs="Times New Roman"/>
          <w:sz w:val="24"/>
          <w:szCs w:val="24"/>
        </w:rPr>
        <w:t xml:space="preserve"> часа в неделю. На изучение прог</w:t>
      </w:r>
      <w:r>
        <w:rPr>
          <w:rFonts w:ascii="Times New Roman" w:hAnsi="Times New Roman" w:cs="Times New Roman"/>
          <w:sz w:val="24"/>
          <w:szCs w:val="24"/>
        </w:rPr>
        <w:t>раммного материала отводится 68</w:t>
      </w:r>
      <w:r w:rsidRPr="006B586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B5862">
        <w:rPr>
          <w:rStyle w:val="FontStyle12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6CEF" w:rsidRDefault="00CD6CEF" w:rsidP="00CD6CEF">
      <w:pPr>
        <w:pStyle w:val="ParagraphStyle"/>
        <w:keepNext/>
        <w:spacing w:before="240" w:after="240"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 (68 часов, 2 часа в неделю)</w:t>
      </w:r>
    </w:p>
    <w:tbl>
      <w:tblPr>
        <w:tblW w:w="104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40"/>
        <w:gridCol w:w="6330"/>
        <w:gridCol w:w="1730"/>
        <w:gridCol w:w="1730"/>
      </w:tblGrid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учебному плану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Самое великое чудо на свете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сказки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и небылицы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 живое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Собирай по ягодке – наберешь кузовок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детских журналов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«Веселые </w:t>
            </w:r>
            <w:r>
              <w:rPr>
                <w:rFonts w:ascii="Times New Roman" w:hAnsi="Times New Roman" w:cs="Times New Roman"/>
              </w:rPr>
              <w:br/>
              <w:t>картинки»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F44EB" w:rsidTr="002F44EB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P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F44EB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P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44E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EB" w:rsidRPr="002F44EB" w:rsidRDefault="002F44EB" w:rsidP="008543F3">
            <w:pPr>
              <w:pStyle w:val="ParagraphStyle"/>
              <w:tabs>
                <w:tab w:val="right" w:leader="underscore" w:pos="6405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44EB">
              <w:rPr>
                <w:rFonts w:ascii="Times New Roman" w:hAnsi="Times New Roman" w:cs="Times New Roman"/>
                <w:i/>
              </w:rPr>
              <w:t>68</w:t>
            </w:r>
          </w:p>
        </w:tc>
      </w:tr>
    </w:tbl>
    <w:p w:rsidR="00CD6CEF" w:rsidRDefault="00CD6CEF" w:rsidP="006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4EB" w:rsidRDefault="002F44EB" w:rsidP="006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217" w:rsidRDefault="00671217">
      <w:bookmarkStart w:id="0" w:name="7a09a2eb780f2c8bcd2b59e55ddb8c0dfd6ae3e8"/>
      <w:bookmarkStart w:id="1" w:name="0"/>
      <w:bookmarkStart w:id="2" w:name="_GoBack"/>
      <w:bookmarkEnd w:id="0"/>
      <w:bookmarkEnd w:id="1"/>
      <w:bookmarkEnd w:id="2"/>
    </w:p>
    <w:sectPr w:rsidR="00671217" w:rsidSect="002F44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E1" w:rsidRDefault="005E02E1" w:rsidP="002F44EB">
      <w:pPr>
        <w:spacing w:after="0" w:line="240" w:lineRule="auto"/>
      </w:pPr>
      <w:r>
        <w:separator/>
      </w:r>
    </w:p>
  </w:endnote>
  <w:endnote w:type="continuationSeparator" w:id="0">
    <w:p w:rsidR="005E02E1" w:rsidRDefault="005E02E1" w:rsidP="002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13234"/>
      <w:docPartObj>
        <w:docPartGallery w:val="Page Numbers (Bottom of Page)"/>
        <w:docPartUnique/>
      </w:docPartObj>
    </w:sdtPr>
    <w:sdtContent>
      <w:p w:rsidR="002F44EB" w:rsidRDefault="005E59F6">
        <w:pPr>
          <w:pStyle w:val="ab"/>
        </w:pPr>
        <w:r>
          <w:fldChar w:fldCharType="begin"/>
        </w:r>
        <w:r w:rsidR="002F44EB">
          <w:instrText>PAGE   \* MERGEFORMAT</w:instrText>
        </w:r>
        <w:r>
          <w:fldChar w:fldCharType="separate"/>
        </w:r>
        <w:r w:rsidR="00686C10">
          <w:rPr>
            <w:noProof/>
          </w:rPr>
          <w:t>1</w:t>
        </w:r>
        <w:r>
          <w:fldChar w:fldCharType="end"/>
        </w:r>
      </w:p>
    </w:sdtContent>
  </w:sdt>
  <w:p w:rsidR="002F44EB" w:rsidRDefault="002F44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E1" w:rsidRDefault="005E02E1" w:rsidP="002F44EB">
      <w:pPr>
        <w:spacing w:after="0" w:line="240" w:lineRule="auto"/>
      </w:pPr>
      <w:r>
        <w:separator/>
      </w:r>
    </w:p>
  </w:footnote>
  <w:footnote w:type="continuationSeparator" w:id="0">
    <w:p w:rsidR="005E02E1" w:rsidRDefault="005E02E1" w:rsidP="002F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1E14"/>
    <w:multiLevelType w:val="multilevel"/>
    <w:tmpl w:val="396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03223"/>
    <w:multiLevelType w:val="multilevel"/>
    <w:tmpl w:val="439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BB3"/>
    <w:rsid w:val="0007734A"/>
    <w:rsid w:val="00161B11"/>
    <w:rsid w:val="002F44EB"/>
    <w:rsid w:val="00351716"/>
    <w:rsid w:val="00374582"/>
    <w:rsid w:val="00592BAE"/>
    <w:rsid w:val="005E02E1"/>
    <w:rsid w:val="005E59F6"/>
    <w:rsid w:val="00604D07"/>
    <w:rsid w:val="00671217"/>
    <w:rsid w:val="00686C10"/>
    <w:rsid w:val="007656A1"/>
    <w:rsid w:val="008531BE"/>
    <w:rsid w:val="00925272"/>
    <w:rsid w:val="009C4B01"/>
    <w:rsid w:val="00A04440"/>
    <w:rsid w:val="00B86BB3"/>
    <w:rsid w:val="00C24D1F"/>
    <w:rsid w:val="00CD6CEF"/>
    <w:rsid w:val="00F5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B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6CE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4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A044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04440"/>
  </w:style>
  <w:style w:type="character" w:customStyle="1" w:styleId="FontStyle11">
    <w:name w:val="Font Style11"/>
    <w:basedOn w:val="a0"/>
    <w:rsid w:val="00A04440"/>
    <w:rPr>
      <w:rFonts w:ascii="Trebuchet MS" w:hAnsi="Trebuchet MS" w:cs="Trebuchet MS" w:hint="default"/>
      <w:sz w:val="20"/>
      <w:szCs w:val="20"/>
    </w:rPr>
  </w:style>
  <w:style w:type="character" w:customStyle="1" w:styleId="FontStyle12">
    <w:name w:val="Font Style12"/>
    <w:basedOn w:val="a0"/>
    <w:rsid w:val="00A04440"/>
    <w:rPr>
      <w:rFonts w:ascii="Trebuchet MS" w:hAnsi="Trebuchet MS" w:cs="Trebuchet MS" w:hint="default"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71217"/>
  </w:style>
  <w:style w:type="paragraph" w:customStyle="1" w:styleId="c5">
    <w:name w:val="c5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71217"/>
  </w:style>
  <w:style w:type="character" w:customStyle="1" w:styleId="c2">
    <w:name w:val="c2"/>
    <w:basedOn w:val="a0"/>
    <w:rsid w:val="00671217"/>
  </w:style>
  <w:style w:type="paragraph" w:customStyle="1" w:styleId="c48">
    <w:name w:val="c48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71217"/>
  </w:style>
  <w:style w:type="character" w:customStyle="1" w:styleId="c6">
    <w:name w:val="c6"/>
    <w:basedOn w:val="a0"/>
    <w:rsid w:val="00671217"/>
  </w:style>
  <w:style w:type="paragraph" w:customStyle="1" w:styleId="c32">
    <w:name w:val="c32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1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1217"/>
    <w:rPr>
      <w:color w:val="800080"/>
      <w:u w:val="single"/>
    </w:rPr>
  </w:style>
  <w:style w:type="character" w:customStyle="1" w:styleId="c0">
    <w:name w:val="c0"/>
    <w:basedOn w:val="a0"/>
    <w:rsid w:val="00671217"/>
  </w:style>
  <w:style w:type="paragraph" w:customStyle="1" w:styleId="c11">
    <w:name w:val="c11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1217"/>
  </w:style>
  <w:style w:type="paragraph" w:customStyle="1" w:styleId="c8">
    <w:name w:val="c8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71217"/>
  </w:style>
  <w:style w:type="character" w:customStyle="1" w:styleId="c31">
    <w:name w:val="c31"/>
    <w:basedOn w:val="a0"/>
    <w:rsid w:val="00671217"/>
  </w:style>
  <w:style w:type="character" w:customStyle="1" w:styleId="10">
    <w:name w:val="Заголовок 1 Знак"/>
    <w:basedOn w:val="a0"/>
    <w:link w:val="1"/>
    <w:uiPriority w:val="9"/>
    <w:rsid w:val="00161B1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CE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925272"/>
    <w:pPr>
      <w:spacing w:after="0" w:line="0" w:lineRule="atLeas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2527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F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44E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4E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B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B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6CE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4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A044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04440"/>
  </w:style>
  <w:style w:type="character" w:customStyle="1" w:styleId="FontStyle11">
    <w:name w:val="Font Style11"/>
    <w:basedOn w:val="a0"/>
    <w:rsid w:val="00A04440"/>
    <w:rPr>
      <w:rFonts w:ascii="Trebuchet MS" w:hAnsi="Trebuchet MS" w:cs="Trebuchet MS" w:hint="default"/>
      <w:sz w:val="20"/>
      <w:szCs w:val="20"/>
    </w:rPr>
  </w:style>
  <w:style w:type="character" w:customStyle="1" w:styleId="FontStyle12">
    <w:name w:val="Font Style12"/>
    <w:basedOn w:val="a0"/>
    <w:rsid w:val="00A04440"/>
    <w:rPr>
      <w:rFonts w:ascii="Trebuchet MS" w:hAnsi="Trebuchet MS" w:cs="Trebuchet MS" w:hint="default"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71217"/>
  </w:style>
  <w:style w:type="paragraph" w:customStyle="1" w:styleId="c5">
    <w:name w:val="c5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71217"/>
  </w:style>
  <w:style w:type="character" w:customStyle="1" w:styleId="c2">
    <w:name w:val="c2"/>
    <w:basedOn w:val="a0"/>
    <w:rsid w:val="00671217"/>
  </w:style>
  <w:style w:type="paragraph" w:customStyle="1" w:styleId="c48">
    <w:name w:val="c48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71217"/>
  </w:style>
  <w:style w:type="character" w:customStyle="1" w:styleId="c6">
    <w:name w:val="c6"/>
    <w:basedOn w:val="a0"/>
    <w:rsid w:val="00671217"/>
  </w:style>
  <w:style w:type="paragraph" w:customStyle="1" w:styleId="c32">
    <w:name w:val="c32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1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1217"/>
    <w:rPr>
      <w:color w:val="800080"/>
      <w:u w:val="single"/>
    </w:rPr>
  </w:style>
  <w:style w:type="character" w:customStyle="1" w:styleId="c0">
    <w:name w:val="c0"/>
    <w:basedOn w:val="a0"/>
    <w:rsid w:val="00671217"/>
  </w:style>
  <w:style w:type="paragraph" w:customStyle="1" w:styleId="c11">
    <w:name w:val="c11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1217"/>
  </w:style>
  <w:style w:type="paragraph" w:customStyle="1" w:styleId="c8">
    <w:name w:val="c8"/>
    <w:basedOn w:val="a"/>
    <w:rsid w:val="006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71217"/>
  </w:style>
  <w:style w:type="character" w:customStyle="1" w:styleId="c31">
    <w:name w:val="c31"/>
    <w:basedOn w:val="a0"/>
    <w:rsid w:val="00671217"/>
  </w:style>
  <w:style w:type="character" w:customStyle="1" w:styleId="10">
    <w:name w:val="Заголовок 1 Знак"/>
    <w:basedOn w:val="a0"/>
    <w:link w:val="1"/>
    <w:uiPriority w:val="9"/>
    <w:rsid w:val="00161B1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CE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925272"/>
    <w:pPr>
      <w:spacing w:after="0" w:line="0" w:lineRule="atLeast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2527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F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44E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4E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B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5AE9-DD8B-4A4E-AC89-D37A23D5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2016-09-24T20:46:00Z</cp:lastPrinted>
  <dcterms:created xsi:type="dcterms:W3CDTF">2016-09-21T16:55:00Z</dcterms:created>
  <dcterms:modified xsi:type="dcterms:W3CDTF">2017-12-15T09:38:00Z</dcterms:modified>
</cp:coreProperties>
</file>