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8B" w:rsidRPr="00071BA8" w:rsidRDefault="00C8478B" w:rsidP="00C8478B">
      <w:pPr>
        <w:jc w:val="center"/>
      </w:pPr>
      <w:r w:rsidRPr="00071BA8">
        <w:t xml:space="preserve">Государственное бюджетное общеобразовательное учреждение </w:t>
      </w:r>
    </w:p>
    <w:p w:rsidR="00C8478B" w:rsidRPr="00071BA8" w:rsidRDefault="00C8478B" w:rsidP="00C8478B">
      <w:pPr>
        <w:jc w:val="center"/>
      </w:pPr>
      <w:r w:rsidRPr="00071BA8">
        <w:t xml:space="preserve">Самарской области средняя общеобразовательная школа №3 </w:t>
      </w:r>
    </w:p>
    <w:p w:rsidR="00C8478B" w:rsidRPr="00071BA8" w:rsidRDefault="00C8478B" w:rsidP="00C8478B">
      <w:pPr>
        <w:jc w:val="center"/>
      </w:pPr>
      <w:r w:rsidRPr="00071BA8">
        <w:t xml:space="preserve">«Образовательный центр» с. Кинель-Черкассы муниципального района </w:t>
      </w:r>
    </w:p>
    <w:p w:rsidR="00C8478B" w:rsidRPr="00071BA8" w:rsidRDefault="00C8478B" w:rsidP="00C8478B">
      <w:pPr>
        <w:jc w:val="center"/>
      </w:pPr>
      <w:proofErr w:type="spellStart"/>
      <w:r w:rsidRPr="00071BA8">
        <w:t>Кинель-Черкасский</w:t>
      </w:r>
      <w:proofErr w:type="spellEnd"/>
      <w:r w:rsidRPr="00071BA8">
        <w:t xml:space="preserve"> Самарской области</w:t>
      </w:r>
    </w:p>
    <w:p w:rsidR="009119EB" w:rsidRPr="00071BA8" w:rsidRDefault="009119EB" w:rsidP="00C8478B">
      <w:pPr>
        <w:jc w:val="center"/>
      </w:pPr>
    </w:p>
    <w:tbl>
      <w:tblPr>
        <w:tblW w:w="0" w:type="auto"/>
        <w:tblLook w:val="04A0"/>
      </w:tblPr>
      <w:tblGrid>
        <w:gridCol w:w="4219"/>
        <w:gridCol w:w="5245"/>
        <w:gridCol w:w="5103"/>
      </w:tblGrid>
      <w:tr w:rsidR="009119EB" w:rsidRPr="00071BA8" w:rsidTr="002F5DC2">
        <w:tc>
          <w:tcPr>
            <w:tcW w:w="4219" w:type="dxa"/>
            <w:shd w:val="clear" w:color="auto" w:fill="auto"/>
          </w:tcPr>
          <w:p w:rsidR="009119EB" w:rsidRPr="00A24B84" w:rsidRDefault="009119EB" w:rsidP="009119EB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A24B84">
              <w:rPr>
                <w:b/>
                <w:i/>
              </w:rPr>
              <w:t>Утверждаю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Директор ГБОУ СОШ №3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«ОЦ» с. К-Черкассы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  <w:rPr>
                <w:lang w:val="en-US"/>
              </w:rPr>
            </w:pPr>
            <w:proofErr w:type="spellStart"/>
            <w:r w:rsidRPr="00A24B84">
              <w:t>_________Долудин</w:t>
            </w:r>
            <w:proofErr w:type="spellEnd"/>
            <w:r w:rsidRPr="00A24B84">
              <w:t xml:space="preserve">  А.Г.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  <w:rPr>
                <w:lang w:val="en-US"/>
              </w:rPr>
            </w:pPr>
          </w:p>
          <w:p w:rsidR="009119EB" w:rsidRPr="00071BA8" w:rsidRDefault="009119EB" w:rsidP="00756348">
            <w:pPr>
              <w:jc w:val="center"/>
              <w:rPr>
                <w:b/>
              </w:rPr>
            </w:pPr>
            <w:r w:rsidRPr="00A24B84">
              <w:t>01.09.201</w:t>
            </w:r>
            <w:r w:rsidR="00077324" w:rsidRPr="00A24B84">
              <w:t>8</w:t>
            </w:r>
            <w:r w:rsidRPr="00A24B84">
              <w:t>г</w:t>
            </w:r>
          </w:p>
        </w:tc>
        <w:tc>
          <w:tcPr>
            <w:tcW w:w="5245" w:type="dxa"/>
            <w:shd w:val="clear" w:color="auto" w:fill="auto"/>
          </w:tcPr>
          <w:p w:rsidR="009119EB" w:rsidRPr="00A24B84" w:rsidRDefault="009119EB" w:rsidP="009119EB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A24B84">
              <w:rPr>
                <w:b/>
                <w:i/>
              </w:rPr>
              <w:t>Согласовано</w:t>
            </w:r>
          </w:p>
          <w:p w:rsidR="00077324" w:rsidRPr="00A24B84" w:rsidRDefault="00077324" w:rsidP="009119EB">
            <w:pPr>
              <w:tabs>
                <w:tab w:val="left" w:pos="996"/>
              </w:tabs>
              <w:jc w:val="center"/>
            </w:pPr>
            <w:r w:rsidRPr="00A24B84">
              <w:t xml:space="preserve">Специалист по организации </w:t>
            </w:r>
          </w:p>
          <w:p w:rsidR="009119EB" w:rsidRPr="00A24B84" w:rsidRDefault="00077324" w:rsidP="009119EB">
            <w:pPr>
              <w:tabs>
                <w:tab w:val="left" w:pos="996"/>
              </w:tabs>
              <w:jc w:val="center"/>
            </w:pPr>
            <w:r w:rsidRPr="00A24B84">
              <w:t xml:space="preserve">обучающихся с ОВЗ </w:t>
            </w:r>
            <w:r w:rsidR="009119EB" w:rsidRPr="00A24B84">
              <w:t>ГБОУ СОШ №3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«ОЦ» с. К-Черкассы</w:t>
            </w:r>
          </w:p>
          <w:p w:rsidR="009119EB" w:rsidRPr="00A24B84" w:rsidRDefault="00077324" w:rsidP="009119EB">
            <w:pPr>
              <w:tabs>
                <w:tab w:val="left" w:pos="996"/>
              </w:tabs>
              <w:jc w:val="center"/>
            </w:pPr>
            <w:r w:rsidRPr="00A24B84">
              <w:t>Устинова Л.П.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___________________</w:t>
            </w:r>
          </w:p>
          <w:p w:rsidR="009119EB" w:rsidRPr="00071BA8" w:rsidRDefault="000C1E2A" w:rsidP="00756348">
            <w:pPr>
              <w:jc w:val="center"/>
              <w:rPr>
                <w:b/>
              </w:rPr>
            </w:pPr>
            <w:r>
              <w:t>30</w:t>
            </w:r>
            <w:r w:rsidR="009119EB" w:rsidRPr="00A24B84">
              <w:t>.08.201</w:t>
            </w:r>
            <w:r w:rsidR="00077324" w:rsidRPr="00A24B84">
              <w:t>8</w:t>
            </w:r>
            <w:r w:rsidR="009119EB" w:rsidRPr="00A24B84">
              <w:t>г.</w:t>
            </w:r>
          </w:p>
        </w:tc>
        <w:tc>
          <w:tcPr>
            <w:tcW w:w="5103" w:type="dxa"/>
            <w:shd w:val="clear" w:color="auto" w:fill="auto"/>
          </w:tcPr>
          <w:p w:rsidR="009119EB" w:rsidRPr="00A24B84" w:rsidRDefault="009119EB" w:rsidP="009119EB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A24B84">
              <w:rPr>
                <w:b/>
                <w:i/>
              </w:rPr>
              <w:t>Рассмотрено</w:t>
            </w:r>
          </w:p>
          <w:p w:rsidR="00A24B84" w:rsidRDefault="009119EB" w:rsidP="009119EB">
            <w:pPr>
              <w:tabs>
                <w:tab w:val="left" w:pos="996"/>
              </w:tabs>
              <w:jc w:val="center"/>
              <w:rPr>
                <w:b/>
              </w:rPr>
            </w:pPr>
            <w:r w:rsidRPr="00A24B84">
              <w:rPr>
                <w:b/>
                <w:i/>
              </w:rPr>
              <w:t>на заседании МО</w:t>
            </w:r>
            <w:r w:rsidRPr="00071BA8">
              <w:rPr>
                <w:b/>
              </w:rPr>
              <w:t xml:space="preserve"> 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ГБОУ СОШ №3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«ОЦ» с. К-Черкассы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Протокол №_1_____</w:t>
            </w: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</w:p>
          <w:p w:rsidR="009119EB" w:rsidRPr="00A24B84" w:rsidRDefault="009119EB" w:rsidP="009119EB">
            <w:pPr>
              <w:tabs>
                <w:tab w:val="left" w:pos="996"/>
              </w:tabs>
              <w:jc w:val="center"/>
            </w:pPr>
            <w:r w:rsidRPr="00A24B84">
              <w:t>________</w:t>
            </w:r>
            <w:r w:rsidR="00D95E34" w:rsidRPr="00A24B84">
              <w:t>Ванюхина Ю. А.</w:t>
            </w:r>
          </w:p>
          <w:p w:rsidR="009119EB" w:rsidRPr="00071BA8" w:rsidRDefault="009119EB" w:rsidP="00077324">
            <w:pPr>
              <w:jc w:val="center"/>
              <w:rPr>
                <w:b/>
              </w:rPr>
            </w:pPr>
            <w:r w:rsidRPr="00A24B84">
              <w:t>29.08.201</w:t>
            </w:r>
            <w:r w:rsidR="00077324" w:rsidRPr="00A24B84">
              <w:t>8</w:t>
            </w:r>
            <w:r w:rsidRPr="00A24B84">
              <w:t>г</w:t>
            </w:r>
          </w:p>
        </w:tc>
      </w:tr>
    </w:tbl>
    <w:p w:rsidR="009119EB" w:rsidRPr="00071BA8" w:rsidRDefault="009119EB" w:rsidP="00C8478B">
      <w:pPr>
        <w:jc w:val="center"/>
      </w:pPr>
    </w:p>
    <w:p w:rsidR="00C8478B" w:rsidRPr="00071BA8" w:rsidRDefault="00C8478B" w:rsidP="00A24B84"/>
    <w:p w:rsidR="00C8478B" w:rsidRPr="00071BA8" w:rsidRDefault="00C8478B" w:rsidP="00C8478B">
      <w:pPr>
        <w:jc w:val="center"/>
      </w:pPr>
    </w:p>
    <w:p w:rsidR="00C8478B" w:rsidRPr="00071BA8" w:rsidRDefault="00C8478B" w:rsidP="00C8478B">
      <w:pPr>
        <w:jc w:val="center"/>
      </w:pPr>
    </w:p>
    <w:p w:rsidR="00A24B84" w:rsidRPr="00C02DA5" w:rsidRDefault="00DF2045" w:rsidP="00A24B84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Адаптированная </w:t>
      </w:r>
      <w:r w:rsidR="00A24B84" w:rsidRPr="00C02DA5">
        <w:rPr>
          <w:rFonts w:eastAsiaTheme="minorHAnsi"/>
          <w:sz w:val="32"/>
          <w:szCs w:val="32"/>
          <w:lang w:eastAsia="en-US"/>
        </w:rPr>
        <w:t>общеобразовательная программа  основного общего образования для детей с умственной отсталостью</w:t>
      </w:r>
      <w:r w:rsidR="00A24B84">
        <w:rPr>
          <w:rFonts w:eastAsiaTheme="minorHAnsi"/>
          <w:sz w:val="32"/>
          <w:szCs w:val="32"/>
          <w:lang w:eastAsia="en-US"/>
        </w:rPr>
        <w:t xml:space="preserve"> </w:t>
      </w:r>
      <w:r w:rsidR="00A24B84" w:rsidRPr="00C02DA5">
        <w:rPr>
          <w:rFonts w:eastAsiaTheme="minorHAnsi"/>
          <w:sz w:val="32"/>
          <w:szCs w:val="32"/>
          <w:lang w:eastAsia="en-US"/>
        </w:rPr>
        <w:t>(интеллектуальными нарушениями) по предмету «</w:t>
      </w:r>
      <w:r w:rsidR="007F4875">
        <w:rPr>
          <w:rFonts w:eastAsiaTheme="minorHAnsi"/>
          <w:sz w:val="32"/>
          <w:szCs w:val="32"/>
          <w:lang w:eastAsia="en-US"/>
        </w:rPr>
        <w:t>Математика</w:t>
      </w:r>
      <w:r w:rsidR="00A24B84" w:rsidRPr="00C02DA5">
        <w:rPr>
          <w:rFonts w:eastAsiaTheme="minorHAnsi"/>
          <w:sz w:val="32"/>
          <w:szCs w:val="32"/>
          <w:lang w:eastAsia="en-US"/>
        </w:rPr>
        <w:t>»</w:t>
      </w:r>
    </w:p>
    <w:p w:rsidR="00A24B84" w:rsidRPr="000D3EDD" w:rsidRDefault="00A24B84" w:rsidP="00A24B84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 класс</w:t>
      </w:r>
    </w:p>
    <w:p w:rsidR="00A24B84" w:rsidRDefault="00A24B84" w:rsidP="00A24B84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02DA5">
        <w:rPr>
          <w:rFonts w:eastAsiaTheme="minorHAnsi"/>
          <w:sz w:val="32"/>
          <w:szCs w:val="32"/>
          <w:lang w:eastAsia="en-US"/>
        </w:rPr>
        <w:t>на 2018 - 2019 учебный год</w:t>
      </w:r>
    </w:p>
    <w:p w:rsidR="00A24B84" w:rsidRPr="00C02DA5" w:rsidRDefault="00A24B84" w:rsidP="00A24B84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A24B84" w:rsidRPr="000D3EDD" w:rsidRDefault="00A24B84" w:rsidP="00A24B84">
      <w:pPr>
        <w:jc w:val="right"/>
        <w:rPr>
          <w:rFonts w:eastAsiaTheme="minorHAnsi"/>
          <w:lang w:eastAsia="en-US"/>
        </w:rPr>
      </w:pPr>
      <w:proofErr w:type="gramStart"/>
      <w:r w:rsidRPr="000D3EDD">
        <w:rPr>
          <w:rFonts w:eastAsiaTheme="minorHAnsi"/>
          <w:lang w:eastAsia="en-US"/>
        </w:rPr>
        <w:t>Принята</w:t>
      </w:r>
      <w:proofErr w:type="gramEnd"/>
      <w:r w:rsidRPr="000D3EDD">
        <w:rPr>
          <w:rFonts w:eastAsiaTheme="minorHAnsi"/>
          <w:lang w:eastAsia="en-US"/>
        </w:rPr>
        <w:t xml:space="preserve"> на педагогическом совете</w:t>
      </w:r>
    </w:p>
    <w:p w:rsidR="00A24B84" w:rsidRPr="00A24B84" w:rsidRDefault="00A24B84" w:rsidP="00A24B84">
      <w:pPr>
        <w:jc w:val="right"/>
        <w:rPr>
          <w:rFonts w:eastAsiaTheme="minorHAnsi"/>
          <w:lang w:eastAsia="en-US"/>
        </w:rPr>
      </w:pPr>
      <w:r w:rsidRPr="000D3EDD">
        <w:rPr>
          <w:rFonts w:eastAsiaTheme="minorHAnsi"/>
          <w:lang w:eastAsia="en-US"/>
        </w:rPr>
        <w:t xml:space="preserve">Протокол №1 от </w:t>
      </w:r>
      <w:r>
        <w:rPr>
          <w:rFonts w:eastAsiaTheme="minorHAnsi"/>
          <w:lang w:eastAsia="en-US"/>
        </w:rPr>
        <w:t>30 августа 2018</w:t>
      </w:r>
      <w:r w:rsidRPr="000D3EDD">
        <w:rPr>
          <w:rFonts w:eastAsiaTheme="minorHAnsi"/>
          <w:lang w:eastAsia="en-US"/>
        </w:rPr>
        <w:t xml:space="preserve"> года</w:t>
      </w:r>
    </w:p>
    <w:p w:rsidR="00A24B84" w:rsidRPr="000D3EDD" w:rsidRDefault="00A24B84" w:rsidP="00A24B84">
      <w:pPr>
        <w:jc w:val="right"/>
        <w:rPr>
          <w:rFonts w:eastAsiaTheme="minorHAnsi"/>
          <w:lang w:eastAsia="en-US"/>
        </w:rPr>
      </w:pPr>
      <w:r w:rsidRPr="000D3EDD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Составитель: </w:t>
      </w:r>
    </w:p>
    <w:p w:rsidR="00A24B84" w:rsidRDefault="00A24B84" w:rsidP="00A24B84">
      <w:pPr>
        <w:jc w:val="right"/>
        <w:rPr>
          <w:rFonts w:eastAsiaTheme="minorHAnsi"/>
          <w:lang w:eastAsia="en-US"/>
        </w:rPr>
      </w:pPr>
      <w:r w:rsidRPr="000D3ED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Устинова Л.П.</w:t>
      </w:r>
    </w:p>
    <w:p w:rsidR="00A24B84" w:rsidRPr="00A24B84" w:rsidRDefault="00A24B84" w:rsidP="00A24B84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2018 </w:t>
      </w:r>
      <w:r w:rsidRPr="000D3EDD">
        <w:rPr>
          <w:rFonts w:eastAsiaTheme="minorHAnsi"/>
          <w:lang w:eastAsia="en-US"/>
        </w:rPr>
        <w:t>год</w:t>
      </w:r>
    </w:p>
    <w:p w:rsidR="00F91440" w:rsidRPr="00FA6649" w:rsidRDefault="00F91440" w:rsidP="00F91440">
      <w:pPr>
        <w:keepNext/>
        <w:suppressAutoHyphens/>
        <w:jc w:val="center"/>
        <w:outlineLvl w:val="0"/>
        <w:rPr>
          <w:b/>
          <w:bCs/>
          <w:sz w:val="32"/>
          <w:szCs w:val="32"/>
        </w:rPr>
      </w:pPr>
      <w:r w:rsidRPr="00FA6649">
        <w:rPr>
          <w:b/>
          <w:bCs/>
          <w:sz w:val="32"/>
          <w:szCs w:val="32"/>
        </w:rPr>
        <w:lastRenderedPageBreak/>
        <w:t>Пояснительная записка</w:t>
      </w:r>
    </w:p>
    <w:p w:rsidR="0080360D" w:rsidRPr="00071BA8" w:rsidRDefault="00F91440" w:rsidP="00F91440">
      <w:pPr>
        <w:ind w:firstLine="708"/>
        <w:jc w:val="both"/>
        <w:rPr>
          <w:sz w:val="28"/>
          <w:szCs w:val="28"/>
        </w:rPr>
      </w:pPr>
      <w:r w:rsidRPr="00071BA8">
        <w:t xml:space="preserve">Рабочая программа по учебному предмету «Математика»  составлена на основании </w:t>
      </w:r>
      <w:r w:rsidRPr="00071BA8">
        <w:rPr>
          <w:bCs/>
        </w:rPr>
        <w:t>«</w:t>
      </w:r>
      <w:r w:rsidRPr="00071BA8">
        <w:t xml:space="preserve">Программы специальных (коррекционных) образовательных учреждений </w:t>
      </w:r>
      <w:r w:rsidRPr="00071BA8">
        <w:rPr>
          <w:lang w:val="en-US"/>
        </w:rPr>
        <w:t>VIII</w:t>
      </w:r>
      <w:r w:rsidRPr="00071BA8">
        <w:t xml:space="preserve"> вида, под редакцией  В.В.Воронковой – М.: Просвещение, 2011. </w:t>
      </w:r>
    </w:p>
    <w:p w:rsidR="0080360D" w:rsidRPr="00071BA8" w:rsidRDefault="0080360D" w:rsidP="0080360D">
      <w:pPr>
        <w:rPr>
          <w:sz w:val="28"/>
          <w:szCs w:val="28"/>
        </w:rPr>
      </w:pPr>
      <w:r w:rsidRPr="00071BA8">
        <w:t xml:space="preserve">Программа разработана в соответствии с требованиями Федерального государственного образовательного стандарта специальной (коррекционной) образовательной  школы VIII вида и обеспечено </w:t>
      </w:r>
      <w:r w:rsidRPr="00071BA8">
        <w:rPr>
          <w:b/>
        </w:rPr>
        <w:t>УМК</w:t>
      </w:r>
      <w:r w:rsidRPr="00071BA8">
        <w:t xml:space="preserve">: учебником « Математика» для 7 класса специальных (коррекционных) образовательных учреждений  VIII вида (автор </w:t>
      </w:r>
      <w:proofErr w:type="spellStart"/>
      <w:r w:rsidRPr="00071BA8">
        <w:t>Алышева</w:t>
      </w:r>
      <w:proofErr w:type="spellEnd"/>
      <w:r w:rsidRPr="00071BA8">
        <w:t xml:space="preserve"> Т.В). </w:t>
      </w:r>
      <w:r w:rsidRPr="00071BA8">
        <w:rPr>
          <w:rStyle w:val="3"/>
          <w:rFonts w:eastAsia="Calibri"/>
          <w:b w:val="0"/>
          <w:i w:val="0"/>
        </w:rPr>
        <w:t>Под редакцией</w:t>
      </w:r>
      <w:r w:rsidRPr="00071BA8">
        <w:t xml:space="preserve"> В.В. Воронковой.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b/>
          <w:color w:val="000000"/>
        </w:rPr>
        <w:t>Задачи преподавания математики</w:t>
      </w:r>
      <w:r w:rsidRPr="00071BA8">
        <w:rPr>
          <w:color w:val="000000"/>
        </w:rPr>
        <w:t>: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- сформировать у учащихся количественные, пространствен</w:t>
      </w:r>
      <w:r w:rsidRPr="00071BA8">
        <w:rPr>
          <w:color w:val="000000"/>
        </w:rPr>
        <w:softHyphen/>
        <w:t>ные, временные и геометрические представления в пределах программных требований, необходимые для решения конкретных  жизненных задач;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- использовать процесс обучения математике для повышения уровня общего развития учащихся с нарушением интеллекта и кор</w:t>
      </w:r>
      <w:r w:rsidRPr="00071BA8">
        <w:rPr>
          <w:color w:val="000000"/>
        </w:rPr>
        <w:softHyphen/>
        <w:t>рекции недостатков их познавательной деятельности и личностных качеств;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- развивать речь учащихся, обогащать ее математической терми</w:t>
      </w:r>
      <w:r w:rsidRPr="00071BA8">
        <w:rPr>
          <w:color w:val="000000"/>
        </w:rPr>
        <w:softHyphen/>
        <w:t>нологией;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- воспитывать у учащихся целенаправленность, терпеливость, аккуратность,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9119EB" w:rsidRPr="00071BA8" w:rsidRDefault="00C1585E" w:rsidP="009119EB">
      <w:pPr>
        <w:ind w:firstLine="426"/>
        <w:rPr>
          <w:b/>
          <w:bCs/>
          <w:color w:val="000000"/>
        </w:rPr>
      </w:pPr>
      <w:r w:rsidRPr="00071BA8">
        <w:rPr>
          <w:color w:val="000000" w:themeColor="text1"/>
        </w:rPr>
        <w:t>На изучение  курса мат</w:t>
      </w:r>
      <w:r w:rsidR="00796430" w:rsidRPr="00071BA8">
        <w:rPr>
          <w:color w:val="000000" w:themeColor="text1"/>
        </w:rPr>
        <w:t>ематики  в 7 классе выделяется 3 часа</w:t>
      </w:r>
      <w:r w:rsidRPr="00071BA8">
        <w:rPr>
          <w:color w:val="000000" w:themeColor="text1"/>
        </w:rPr>
        <w:t xml:space="preserve"> в неделю, всего согласно учебн</w:t>
      </w:r>
      <w:r w:rsidR="00796430" w:rsidRPr="00071BA8">
        <w:rPr>
          <w:color w:val="000000" w:themeColor="text1"/>
        </w:rPr>
        <w:t>о-тематического плана  102 часа</w:t>
      </w:r>
      <w:r w:rsidR="009119EB" w:rsidRPr="00071BA8">
        <w:rPr>
          <w:color w:val="000000" w:themeColor="text1"/>
        </w:rPr>
        <w:t>.</w:t>
      </w:r>
      <w:r w:rsidR="009119EB" w:rsidRPr="00071BA8">
        <w:rPr>
          <w:color w:val="000000" w:themeColor="text1"/>
        </w:rPr>
        <w:tab/>
      </w:r>
    </w:p>
    <w:p w:rsidR="002F5DC2" w:rsidRPr="00071BA8" w:rsidRDefault="002F5DC2" w:rsidP="002F5DC2">
      <w:pPr>
        <w:ind w:firstLine="567"/>
        <w:rPr>
          <w:b/>
        </w:rPr>
      </w:pPr>
    </w:p>
    <w:p w:rsidR="002F5DC2" w:rsidRPr="00071BA8" w:rsidRDefault="002F5DC2" w:rsidP="002F5DC2">
      <w:pPr>
        <w:ind w:firstLine="567"/>
        <w:rPr>
          <w:b/>
        </w:rPr>
      </w:pPr>
      <w:r w:rsidRPr="00071BA8">
        <w:rPr>
          <w:b/>
        </w:rPr>
        <w:t>Особенности учащегося:</w:t>
      </w:r>
    </w:p>
    <w:p w:rsidR="002F5DC2" w:rsidRPr="00071BA8" w:rsidRDefault="002F5DC2" w:rsidP="002F5DC2">
      <w:pPr>
        <w:ind w:firstLine="567"/>
        <w:rPr>
          <w:b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3390"/>
        <w:gridCol w:w="3543"/>
        <w:gridCol w:w="3261"/>
        <w:gridCol w:w="3402"/>
      </w:tblGrid>
      <w:tr w:rsidR="002F5DC2" w:rsidRPr="00071BA8" w:rsidTr="002F5DC2">
        <w:tc>
          <w:tcPr>
            <w:tcW w:w="546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№ п\</w:t>
            </w:r>
            <w:proofErr w:type="gramStart"/>
            <w:r w:rsidRPr="00071BA8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3390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Проблемы развития ребенка</w:t>
            </w:r>
          </w:p>
        </w:tc>
        <w:tc>
          <w:tcPr>
            <w:tcW w:w="3543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Планируемый результат</w:t>
            </w:r>
          </w:p>
        </w:tc>
        <w:tc>
          <w:tcPr>
            <w:tcW w:w="3261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Формы, методы и приемы работы</w:t>
            </w:r>
          </w:p>
        </w:tc>
        <w:tc>
          <w:tcPr>
            <w:tcW w:w="3402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Измеритель</w:t>
            </w:r>
          </w:p>
        </w:tc>
      </w:tr>
      <w:tr w:rsidR="002F5DC2" w:rsidRPr="00071BA8" w:rsidTr="002F5DC2">
        <w:tc>
          <w:tcPr>
            <w:tcW w:w="546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Отсутствие внимания при объяснении нового материала</w:t>
            </w:r>
          </w:p>
        </w:tc>
        <w:tc>
          <w:tcPr>
            <w:tcW w:w="3543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Привлечь внимание и повысить интерес к предмету</w:t>
            </w:r>
          </w:p>
        </w:tc>
        <w:tc>
          <w:tcPr>
            <w:tcW w:w="3261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Использование наглядности</w:t>
            </w:r>
          </w:p>
        </w:tc>
        <w:tc>
          <w:tcPr>
            <w:tcW w:w="3402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Контрольные вопросы после объяснения</w:t>
            </w:r>
          </w:p>
        </w:tc>
      </w:tr>
      <w:tr w:rsidR="002F5DC2" w:rsidRPr="00071BA8" w:rsidTr="002F5DC2">
        <w:tc>
          <w:tcPr>
            <w:tcW w:w="546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90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Неумение производить простые вычисления</w:t>
            </w:r>
          </w:p>
        </w:tc>
        <w:tc>
          <w:tcPr>
            <w:tcW w:w="3543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Умение считать</w:t>
            </w:r>
          </w:p>
        </w:tc>
        <w:tc>
          <w:tcPr>
            <w:tcW w:w="3261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Запись в тетради данного разбора, тренировочные упражнения</w:t>
            </w:r>
          </w:p>
        </w:tc>
        <w:tc>
          <w:tcPr>
            <w:tcW w:w="3402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Самостоятельные работы</w:t>
            </w:r>
          </w:p>
        </w:tc>
      </w:tr>
      <w:tr w:rsidR="002F5DC2" w:rsidRPr="00071BA8" w:rsidTr="002F5DC2">
        <w:tc>
          <w:tcPr>
            <w:tcW w:w="546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90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Неумение решать задачи</w:t>
            </w:r>
          </w:p>
        </w:tc>
        <w:tc>
          <w:tcPr>
            <w:tcW w:w="3543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Умение самостоятельно решать задачи</w:t>
            </w:r>
          </w:p>
        </w:tc>
        <w:tc>
          <w:tcPr>
            <w:tcW w:w="3261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 xml:space="preserve">Игровые </w:t>
            </w:r>
            <w:proofErr w:type="spellStart"/>
            <w:r w:rsidRPr="00071BA8">
              <w:rPr>
                <w:rFonts w:eastAsia="Calibri"/>
                <w:lang w:eastAsia="en-US"/>
              </w:rPr>
              <w:t>формы</w:t>
            </w:r>
            <w:proofErr w:type="gramStart"/>
            <w:r w:rsidRPr="00071BA8">
              <w:rPr>
                <w:rFonts w:eastAsia="Calibri"/>
                <w:lang w:eastAsia="en-US"/>
              </w:rPr>
              <w:t>,т</w:t>
            </w:r>
            <w:proofErr w:type="gramEnd"/>
            <w:r w:rsidRPr="00071BA8">
              <w:rPr>
                <w:rFonts w:eastAsia="Calibri"/>
                <w:lang w:eastAsia="en-US"/>
              </w:rPr>
              <w:t>ренировочные</w:t>
            </w:r>
            <w:proofErr w:type="spellEnd"/>
            <w:r w:rsidRPr="00071BA8">
              <w:rPr>
                <w:rFonts w:eastAsia="Calibri"/>
                <w:lang w:eastAsia="en-US"/>
              </w:rPr>
              <w:t xml:space="preserve"> упражнения</w:t>
            </w:r>
          </w:p>
        </w:tc>
        <w:tc>
          <w:tcPr>
            <w:tcW w:w="3402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Тесты, самостоятельные работы</w:t>
            </w:r>
          </w:p>
        </w:tc>
      </w:tr>
      <w:tr w:rsidR="002F5DC2" w:rsidRPr="00071BA8" w:rsidTr="002F5DC2">
        <w:tc>
          <w:tcPr>
            <w:tcW w:w="546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90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Неумение связно высказываться устно, письменно</w:t>
            </w:r>
          </w:p>
        </w:tc>
        <w:tc>
          <w:tcPr>
            <w:tcW w:w="3543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Умение самостоятельно связно высказываться устно и с помощью учителя письменно</w:t>
            </w:r>
          </w:p>
        </w:tc>
        <w:tc>
          <w:tcPr>
            <w:tcW w:w="3261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Беседы по прочитанным текстам, запись в тетради, тренировочные упражнения</w:t>
            </w:r>
          </w:p>
        </w:tc>
        <w:tc>
          <w:tcPr>
            <w:tcW w:w="3402" w:type="dxa"/>
            <w:shd w:val="clear" w:color="auto" w:fill="auto"/>
          </w:tcPr>
          <w:p w:rsidR="002F5DC2" w:rsidRPr="00071BA8" w:rsidRDefault="002F5DC2" w:rsidP="002F5DC2">
            <w:pPr>
              <w:rPr>
                <w:rFonts w:eastAsia="Calibri"/>
                <w:lang w:eastAsia="en-US"/>
              </w:rPr>
            </w:pPr>
            <w:r w:rsidRPr="00071BA8">
              <w:rPr>
                <w:rFonts w:eastAsia="Calibri"/>
                <w:lang w:eastAsia="en-US"/>
              </w:rPr>
              <w:t>Контрольные работы, самостоятельные работы</w:t>
            </w:r>
          </w:p>
        </w:tc>
      </w:tr>
    </w:tbl>
    <w:p w:rsidR="00C24BAC" w:rsidRPr="00071BA8" w:rsidRDefault="00C24BAC" w:rsidP="00C24BAC">
      <w:pPr>
        <w:spacing w:after="200" w:line="276" w:lineRule="auto"/>
        <w:rPr>
          <w:b/>
          <w:bCs/>
          <w:color w:val="000000"/>
        </w:rPr>
      </w:pPr>
      <w:r w:rsidRPr="00071BA8">
        <w:rPr>
          <w:b/>
          <w:bCs/>
          <w:color w:val="000000"/>
        </w:rPr>
        <w:t>Учебно-методический комплект</w:t>
      </w:r>
      <w:proofErr w:type="gramStart"/>
      <w:r w:rsidRPr="00071BA8">
        <w:rPr>
          <w:b/>
          <w:bCs/>
          <w:color w:val="000000"/>
        </w:rPr>
        <w:t xml:space="preserve"> :</w:t>
      </w:r>
      <w:proofErr w:type="gramEnd"/>
    </w:p>
    <w:p w:rsidR="00C24BAC" w:rsidRPr="00071BA8" w:rsidRDefault="00C24BAC" w:rsidP="009119EB">
      <w:pPr>
        <w:spacing w:after="200" w:line="276" w:lineRule="auto"/>
        <w:rPr>
          <w:bCs/>
          <w:color w:val="000000"/>
        </w:rPr>
      </w:pPr>
      <w:r w:rsidRPr="00071BA8">
        <w:rPr>
          <w:bCs/>
          <w:color w:val="000000"/>
        </w:rPr>
        <w:lastRenderedPageBreak/>
        <w:t xml:space="preserve">Учебник « Математика» для 7 класса специальных (коррекционных) образовательных учреждений  VIII вида (автор </w:t>
      </w:r>
      <w:proofErr w:type="spellStart"/>
      <w:r w:rsidRPr="00071BA8">
        <w:rPr>
          <w:bCs/>
          <w:color w:val="000000"/>
        </w:rPr>
        <w:t>Алышева</w:t>
      </w:r>
      <w:proofErr w:type="spellEnd"/>
      <w:r w:rsidRPr="00071BA8">
        <w:rPr>
          <w:bCs/>
          <w:color w:val="000000"/>
        </w:rPr>
        <w:t xml:space="preserve"> Т.В). Под редакцией В.В. Воронковой.</w:t>
      </w:r>
    </w:p>
    <w:p w:rsidR="00C24BAC" w:rsidRPr="00071BA8" w:rsidRDefault="00C24BAC" w:rsidP="00C24BAC">
      <w:pPr>
        <w:ind w:firstLine="567"/>
        <w:rPr>
          <w:b/>
          <w:bCs/>
        </w:rPr>
      </w:pPr>
      <w:r w:rsidRPr="00071BA8">
        <w:rPr>
          <w:b/>
          <w:bCs/>
        </w:rPr>
        <w:t>Программа рассчитана на 102 ч в год, 3 ч – в неделю.</w:t>
      </w:r>
    </w:p>
    <w:p w:rsidR="00C24BAC" w:rsidRPr="00071BA8" w:rsidRDefault="00C24BAC" w:rsidP="00C24BAC">
      <w:pPr>
        <w:ind w:firstLine="567"/>
        <w:rPr>
          <w:b/>
          <w:bCs/>
        </w:rPr>
      </w:pPr>
    </w:p>
    <w:p w:rsidR="00C24BAC" w:rsidRPr="00071BA8" w:rsidRDefault="00FA6649" w:rsidP="00FA6649">
      <w:pPr>
        <w:tabs>
          <w:tab w:val="left" w:pos="6450"/>
          <w:tab w:val="center" w:pos="7568"/>
        </w:tabs>
        <w:ind w:firstLine="567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en-US"/>
        </w:rPr>
        <w:t>II</w:t>
      </w:r>
      <w:r w:rsidRPr="00756348">
        <w:rPr>
          <w:b/>
          <w:bCs/>
        </w:rPr>
        <w:t xml:space="preserve">. </w:t>
      </w:r>
      <w:r>
        <w:rPr>
          <w:b/>
          <w:bCs/>
        </w:rPr>
        <w:tab/>
      </w:r>
      <w:r w:rsidR="00C24BAC" w:rsidRPr="00071BA8">
        <w:rPr>
          <w:b/>
          <w:bCs/>
        </w:rPr>
        <w:t>Содержание АОП</w:t>
      </w:r>
    </w:p>
    <w:p w:rsidR="00C24BAC" w:rsidRPr="00071BA8" w:rsidRDefault="00C24BAC" w:rsidP="00C24BAC">
      <w:pPr>
        <w:ind w:firstLine="567"/>
        <w:rPr>
          <w:b/>
          <w:bCs/>
        </w:rPr>
      </w:pPr>
    </w:p>
    <w:p w:rsidR="00C24BAC" w:rsidRPr="00071BA8" w:rsidRDefault="00071BA8" w:rsidP="00C24BAC">
      <w:pPr>
        <w:spacing w:after="200" w:line="276" w:lineRule="auto"/>
        <w:rPr>
          <w:bCs/>
          <w:color w:val="000000"/>
        </w:rPr>
      </w:pPr>
      <w:r w:rsidRPr="00071BA8">
        <w:rPr>
          <w:b/>
          <w:bCs/>
          <w:u w:val="single"/>
        </w:rPr>
        <w:t xml:space="preserve">1 </w:t>
      </w:r>
      <w:r w:rsidR="00C24BAC" w:rsidRPr="00071BA8">
        <w:rPr>
          <w:b/>
          <w:bCs/>
          <w:u w:val="single"/>
        </w:rPr>
        <w:t>Образовательный блок</w:t>
      </w:r>
      <w:r w:rsidR="00C24BAC" w:rsidRPr="00071BA8">
        <w:rPr>
          <w:bCs/>
          <w:color w:val="000000"/>
        </w:rPr>
        <w:t xml:space="preserve"> </w:t>
      </w:r>
    </w:p>
    <w:p w:rsidR="00C1585E" w:rsidRPr="00071BA8" w:rsidRDefault="00C24BAC" w:rsidP="00C24BAC">
      <w:pPr>
        <w:spacing w:after="200" w:line="276" w:lineRule="auto"/>
        <w:rPr>
          <w:bCs/>
          <w:color w:val="000000"/>
        </w:rPr>
      </w:pPr>
      <w:r w:rsidRPr="00071BA8">
        <w:rPr>
          <w:color w:val="000000"/>
        </w:rPr>
        <w:t xml:space="preserve"> </w:t>
      </w:r>
      <w:r w:rsidR="00C1585E" w:rsidRPr="00071BA8">
        <w:rPr>
          <w:color w:val="000000"/>
        </w:rPr>
        <w:t xml:space="preserve">Устное сложение и вычитание </w:t>
      </w:r>
      <w:r w:rsidR="00796430" w:rsidRPr="00071BA8">
        <w:rPr>
          <w:color w:val="000000"/>
        </w:rPr>
        <w:t>чисел в пределах 1 000 000 (лег</w:t>
      </w:r>
      <w:r w:rsidR="00C1585E" w:rsidRPr="00071BA8">
        <w:rPr>
          <w:color w:val="000000"/>
        </w:rPr>
        <w:t>кие случаи).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</w:rPr>
      </w:pPr>
      <w:r w:rsidRPr="00071BA8">
        <w:rPr>
          <w:color w:val="000000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1 000 000. Проверка арифметических действий. Сложение и вычитание чисел с помощью калькулятора.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Письменное сложение и вычитание чисел, полученных при изме</w:t>
      </w:r>
      <w:r w:rsidRPr="00071BA8">
        <w:rPr>
          <w:color w:val="000000"/>
        </w:rPr>
        <w:softHyphen/>
        <w:t>рении двумя единицами времени. Умножение и деление на однознач</w:t>
      </w:r>
      <w:r w:rsidRPr="00071BA8">
        <w:rPr>
          <w:color w:val="000000"/>
        </w:rPr>
        <w:softHyphen/>
        <w:t>ное число круглые десятки, двузначное число чисел, полученных при измерении двумя единицами измерения стоимости, длины, массы.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Приведение обыкновенных дробей к общему знаменателю, сло</w:t>
      </w:r>
      <w:r w:rsidRPr="00071BA8">
        <w:rPr>
          <w:color w:val="000000"/>
        </w:rPr>
        <w:softHyphen/>
        <w:t>жение и вычитание дробей с разными знаменателями.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Место десятичных дробей в нумерационной таблице.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Сложение и вычитание десятичных дробей с одинаковыми и разными знаменателями.</w:t>
      </w:r>
    </w:p>
    <w:p w:rsidR="00C1585E" w:rsidRPr="00071BA8" w:rsidRDefault="00C1585E" w:rsidP="00C1585E">
      <w:pPr>
        <w:ind w:firstLine="426"/>
        <w:rPr>
          <w:color w:val="000000"/>
        </w:rPr>
      </w:pPr>
      <w:r w:rsidRPr="00071BA8">
        <w:rPr>
          <w:color w:val="000000"/>
        </w:rPr>
        <w:t>Простые арифметические задачи на определение продолжи</w:t>
      </w:r>
      <w:r w:rsidRPr="00071BA8">
        <w:rPr>
          <w:color w:val="000000"/>
        </w:rPr>
        <w:softHyphen/>
        <w:t>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color w:val="000000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C1585E" w:rsidRPr="00071BA8" w:rsidRDefault="00C1585E" w:rsidP="00C1585E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</w:rPr>
      </w:pPr>
      <w:r w:rsidRPr="00071BA8">
        <w:rPr>
          <w:color w:val="000000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симметрии, построение геометрических фигур относительно оси и центра симметрии.</w:t>
      </w:r>
    </w:p>
    <w:p w:rsidR="002F5DC2" w:rsidRPr="00071BA8" w:rsidRDefault="002F5DC2" w:rsidP="00C1585E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2F5DC2" w:rsidRPr="00071BA8" w:rsidRDefault="002F5DC2" w:rsidP="002F5DC2">
      <w:pPr>
        <w:spacing w:after="200" w:line="276" w:lineRule="auto"/>
      </w:pPr>
      <w:r w:rsidRPr="00071BA8">
        <w:t>Обучение математике в коррекционной школе VIII вида  носит предметно-практическую направленность,  тесно связано с жизнью и профессионально-трудовой подготовкой учащихся, другими учебными предметами.</w:t>
      </w:r>
    </w:p>
    <w:p w:rsidR="002F5DC2" w:rsidRPr="00071BA8" w:rsidRDefault="002F5DC2" w:rsidP="002F5DC2">
      <w:pPr>
        <w:spacing w:after="200" w:line="276" w:lineRule="auto"/>
      </w:pPr>
      <w:r w:rsidRPr="00071BA8">
        <w:lastRenderedPageBreak/>
        <w:t xml:space="preserve">В настоящей программе предусмотрены рекомендации по дифференциации учебных требований к разным категориям детей 7 класса по их обучаемости математическим знаниям и умениям.                                        </w:t>
      </w:r>
    </w:p>
    <w:p w:rsidR="002F5DC2" w:rsidRPr="00071BA8" w:rsidRDefault="002F5DC2" w:rsidP="002F5DC2">
      <w:pPr>
        <w:spacing w:after="200" w:line="276" w:lineRule="auto"/>
      </w:pPr>
      <w:r w:rsidRPr="00071BA8">
        <w:t>Программа определяет оптимальный объем знаний и умений по математике, который доступен большинству школьников.</w:t>
      </w:r>
    </w:p>
    <w:p w:rsidR="002F5DC2" w:rsidRPr="00071BA8" w:rsidRDefault="002F5DC2" w:rsidP="002F5DC2">
      <w:pPr>
        <w:spacing w:after="200" w:line="276" w:lineRule="auto"/>
      </w:pPr>
      <w:r w:rsidRPr="00071BA8"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 в программе определены упрощения, которые делаются, чтобы облегчить усвоение основного программного материала. </w:t>
      </w:r>
    </w:p>
    <w:p w:rsidR="002F5DC2" w:rsidRPr="00071BA8" w:rsidRDefault="002F5DC2" w:rsidP="002F5DC2">
      <w:pPr>
        <w:spacing w:after="200" w:line="276" w:lineRule="auto"/>
      </w:pPr>
      <w:r w:rsidRPr="00071BA8">
        <w:t>Перевод учащихся на обучение со сниженным уровнем требований осуществляется только в том случае, если с ними проведена индивидуальная работа с использованием специальных методических приемов.</w:t>
      </w:r>
    </w:p>
    <w:p w:rsidR="002F5DC2" w:rsidRPr="00071BA8" w:rsidRDefault="002F5DC2" w:rsidP="002F5DC2">
      <w:pPr>
        <w:spacing w:after="200" w:line="276" w:lineRule="auto"/>
      </w:pPr>
      <w:r w:rsidRPr="00071BA8">
        <w:t>В 7 классе школьники продолжают работать с многозначными числами в пределах 1 000 000. Знание основ десятичной системы счисления помогает  учащимся овладеть счетом различными разрядными единицами. Основными пособиями остаются нумерационная таблица и счеты.</w:t>
      </w:r>
    </w:p>
    <w:p w:rsidR="002F5DC2" w:rsidRPr="00071BA8" w:rsidRDefault="002F5DC2" w:rsidP="002F5DC2">
      <w:pPr>
        <w:spacing w:after="200" w:line="276" w:lineRule="auto"/>
      </w:pPr>
      <w:r w:rsidRPr="00071BA8">
        <w:t xml:space="preserve">В 7 классе, как и на всех годах обучения,  формируется у школьников умение пользоваться устными вычислительными приемами. Выполнение арифметических действий с небольшими числами (в пределах 100), с круглыми числами до 1000000, с </w:t>
      </w:r>
      <w:proofErr w:type="gramStart"/>
      <w:r w:rsidRPr="00071BA8">
        <w:t>некоторыми числами, полученными при измерении величин  постоянно включается</w:t>
      </w:r>
      <w:proofErr w:type="gramEnd"/>
      <w:r w:rsidRPr="00071BA8">
        <w:t xml:space="preserve"> в содержание устного счета на уроке.</w:t>
      </w:r>
    </w:p>
    <w:p w:rsidR="002F5DC2" w:rsidRPr="00071BA8" w:rsidRDefault="002F5DC2" w:rsidP="002F5DC2">
      <w:pPr>
        <w:spacing w:after="200" w:line="276" w:lineRule="auto"/>
      </w:pPr>
      <w:r w:rsidRPr="00071BA8">
        <w:t>Умение хорошо считать устно вырабатывается постепенно, в результате систематических упражнений, которые разнообразны по содержанию (последовательное возрастание трудности) и интересны по изложению.</w:t>
      </w:r>
    </w:p>
    <w:p w:rsidR="002F5DC2" w:rsidRPr="00071BA8" w:rsidRDefault="002F5DC2" w:rsidP="002F5DC2">
      <w:pPr>
        <w:spacing w:after="200" w:line="276" w:lineRule="auto"/>
      </w:pPr>
      <w:r w:rsidRPr="00071BA8">
        <w:t>В связи с этим на занятиях устным счетом используются: запись на доске, наглядные пособия, дидактический материал, таблицы,  учебники, ТСО. Устное решение примеров и простых задач с целыми числами дополняется же в 7 классе введением примеров и задач с десятичными дробями. Для устного решения даются не только простые арифметические задачи, но и задачи в два действия. Учащихся  должны применять и  некоторые  частные приемы выполнения устных вычислений.</w:t>
      </w:r>
    </w:p>
    <w:p w:rsidR="002F5DC2" w:rsidRPr="00071BA8" w:rsidRDefault="002F5DC2" w:rsidP="002F5DC2">
      <w:pPr>
        <w:spacing w:after="200" w:line="276" w:lineRule="auto"/>
      </w:pPr>
      <w:r w:rsidRPr="00071BA8">
        <w:t xml:space="preserve">При обучении письменным вычислениям в том числе умножению и делению многозначных чисел на двузначное число  необходимо </w:t>
      </w:r>
      <w:proofErr w:type="gramStart"/>
      <w:r w:rsidRPr="00071BA8">
        <w:t>добиться</w:t>
      </w:r>
      <w:proofErr w:type="gramEnd"/>
      <w:r w:rsidRPr="00071BA8">
        <w:t xml:space="preserve"> прежде всего четкости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</w:t>
      </w:r>
      <w:proofErr w:type="gramStart"/>
      <w:r w:rsidRPr="00071BA8">
        <w:t>контроля  за</w:t>
      </w:r>
      <w:proofErr w:type="gramEnd"/>
      <w:r w:rsidRPr="00071BA8">
        <w:t xml:space="preserve"> работой учеников, включая проверку письменных работ учителем.</w:t>
      </w:r>
    </w:p>
    <w:p w:rsidR="002F5DC2" w:rsidRPr="00071BA8" w:rsidRDefault="002F5DC2" w:rsidP="002F5DC2">
      <w:pPr>
        <w:spacing w:after="200" w:line="276" w:lineRule="auto"/>
      </w:pPr>
      <w:r w:rsidRPr="00071BA8">
        <w:lastRenderedPageBreak/>
        <w:t>Обязательной на уроке является работа, направленная на формирование умения слушать и повторять расс</w:t>
      </w:r>
      <w:r w:rsidR="00D95E34" w:rsidRPr="00071BA8">
        <w:t>уждения учителя, сопровождающая</w:t>
      </w:r>
      <w:r w:rsidRPr="00071BA8">
        <w:t>ся выполнением письменных вычислений.</w:t>
      </w:r>
    </w:p>
    <w:p w:rsidR="002F5DC2" w:rsidRPr="00071BA8" w:rsidRDefault="002F5DC2" w:rsidP="002F5DC2">
      <w:pPr>
        <w:spacing w:after="200" w:line="276" w:lineRule="auto"/>
      </w:pPr>
      <w:r w:rsidRPr="00071BA8">
        <w:t>Воспитанию прочных вычислительных умений способствуют самостоятельные письменные работы учащихся, которым отводится значительное количество времени на уроках математики.</w:t>
      </w:r>
    </w:p>
    <w:p w:rsidR="002F5DC2" w:rsidRPr="00071BA8" w:rsidRDefault="002F5DC2" w:rsidP="002F5DC2">
      <w:pPr>
        <w:spacing w:after="200" w:line="276" w:lineRule="auto"/>
      </w:pPr>
      <w:r w:rsidRPr="00071BA8">
        <w:t>Систематический и регулярный опрос учащихся являются обязательным видом работы на уроках математики.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</w:t>
      </w:r>
      <w:r w:rsidR="00D95E34" w:rsidRPr="00071BA8">
        <w:t>то очень важно для общего разви</w:t>
      </w:r>
      <w:r w:rsidRPr="00071BA8">
        <w:t>тия умственно отсталого школьника.</w:t>
      </w:r>
    </w:p>
    <w:p w:rsidR="002F5DC2" w:rsidRPr="00071BA8" w:rsidRDefault="002F5DC2" w:rsidP="002F5DC2">
      <w:pPr>
        <w:spacing w:after="200" w:line="276" w:lineRule="auto"/>
      </w:pPr>
      <w:r w:rsidRPr="00071BA8">
        <w:t>Параллельно с изучением целых чисел (натуральных) продолжается ознакомление с величинами, с приемами письменных арифметических действий с числами, полученными при измерении величин. Учащиеся получают реальные представления о каждой единице измерения, знания о последовательности от самой мелкой до самой крупной (и в обратном порядке). Учатся пользоваться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 р. 02 к. и т. п.).</w:t>
      </w:r>
    </w:p>
    <w:p w:rsidR="002F5DC2" w:rsidRPr="00071BA8" w:rsidRDefault="002F5DC2" w:rsidP="002F5DC2">
      <w:pPr>
        <w:spacing w:after="200" w:line="276" w:lineRule="auto"/>
      </w:pPr>
      <w:r w:rsidRPr="00071BA8">
        <w:t>Для решения примеров на сложение и вычитание обыкновенных дробей берутся дроби с небольшими знаменателями.</w:t>
      </w:r>
    </w:p>
    <w:p w:rsidR="002F5DC2" w:rsidRPr="00071BA8" w:rsidRDefault="002F5DC2" w:rsidP="002F5DC2">
      <w:pPr>
        <w:spacing w:after="200" w:line="276" w:lineRule="auto"/>
      </w:pPr>
      <w:r w:rsidRPr="00071BA8">
        <w:t>На решение арифметических задач отводится не менее половины учебного времени, уделяется большое внимание самостоятельной работе, осуществляя при этом дифференцированный и индивидуальный подход.</w:t>
      </w:r>
    </w:p>
    <w:p w:rsidR="002F5DC2" w:rsidRPr="00071BA8" w:rsidRDefault="002F5DC2" w:rsidP="002F5DC2">
      <w:pPr>
        <w:spacing w:after="200" w:line="276" w:lineRule="auto"/>
      </w:pPr>
      <w:r w:rsidRPr="00071BA8">
        <w:t>В данной рабочей учебной программе указаны виды арифметических задач для 7 класса. В 7 классе  решаются также все виды задач, указанные в программе предшествующих лет обучения.</w:t>
      </w:r>
    </w:p>
    <w:p w:rsidR="002F5DC2" w:rsidRPr="00071BA8" w:rsidRDefault="002F5DC2" w:rsidP="002F5DC2">
      <w:pPr>
        <w:spacing w:after="200" w:line="276" w:lineRule="auto"/>
      </w:pPr>
      <w:r w:rsidRPr="00071BA8">
        <w:t>Наряду с решением готовых текстовых арифметических задач учащиеся учатся преобразованию и составлению задач, т. е. творческой работе над ней. Самостоятельное составление и преобразование задач помогает усвоению структурных ее компонентов и общих приемов работы над задачей.</w:t>
      </w:r>
    </w:p>
    <w:p w:rsidR="002F5DC2" w:rsidRPr="00071BA8" w:rsidRDefault="002F5DC2" w:rsidP="002F5DC2">
      <w:pPr>
        <w:spacing w:after="200" w:line="276" w:lineRule="auto"/>
      </w:pPr>
      <w:r w:rsidRPr="00071BA8"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Определять форму реальных предметов. Они знакомятся со свойствами </w:t>
      </w:r>
      <w:r w:rsidRPr="00071BA8">
        <w:lastRenderedPageBreak/>
        <w:t>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C24BAC" w:rsidRPr="00071BA8" w:rsidRDefault="002F5DC2" w:rsidP="002F5DC2">
      <w:pPr>
        <w:spacing w:after="200" w:line="276" w:lineRule="auto"/>
      </w:pPr>
      <w:r w:rsidRPr="00071BA8">
        <w:t>В 7 классе  из числа уроков математики выделяется один урок в неделю на изучение геометрического материала. Повторение геометрических знаний, формирование графических умений происходят и на других уроках математики. Большое внимание при этом уделяется практическим упражнениям в измерении, черчении, моделировании. Осуществляется тесная связь этих уроков с трудовым обучением и жизнью, с другими учебными предметами.</w:t>
      </w:r>
    </w:p>
    <w:p w:rsidR="009A708F" w:rsidRPr="00071BA8" w:rsidRDefault="00C24BAC" w:rsidP="00C1585E">
      <w:pPr>
        <w:pStyle w:val="a3"/>
        <w:spacing w:after="1" w:afterAutospacing="1"/>
        <w:rPr>
          <w:b/>
          <w:sz w:val="28"/>
          <w:szCs w:val="28"/>
        </w:rPr>
      </w:pPr>
      <w:r w:rsidRPr="00071BA8">
        <w:rPr>
          <w:b/>
          <w:sz w:val="28"/>
          <w:szCs w:val="28"/>
        </w:rPr>
        <w:t xml:space="preserve">Календарно-тематическое </w:t>
      </w:r>
      <w:r w:rsidR="009A708F" w:rsidRPr="00071BA8">
        <w:rPr>
          <w:b/>
          <w:sz w:val="28"/>
          <w:szCs w:val="28"/>
        </w:rPr>
        <w:t xml:space="preserve"> планирование по предмету «Математика» 7 класс</w:t>
      </w:r>
    </w:p>
    <w:tbl>
      <w:tblPr>
        <w:tblW w:w="15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6"/>
        <w:gridCol w:w="3226"/>
        <w:gridCol w:w="14"/>
        <w:gridCol w:w="10"/>
        <w:gridCol w:w="4263"/>
        <w:gridCol w:w="3685"/>
        <w:gridCol w:w="867"/>
        <w:gridCol w:w="10"/>
        <w:gridCol w:w="14"/>
      </w:tblGrid>
      <w:tr w:rsidR="002F5DC2" w:rsidRPr="00071BA8" w:rsidTr="002F5DC2">
        <w:trPr>
          <w:gridAfter w:val="2"/>
          <w:wAfter w:w="24" w:type="dxa"/>
          <w:trHeight w:val="693"/>
        </w:trPr>
        <w:tc>
          <w:tcPr>
            <w:tcW w:w="709" w:type="dxa"/>
          </w:tcPr>
          <w:p w:rsidR="002F5DC2" w:rsidRPr="00071BA8" w:rsidRDefault="002F5DC2" w:rsidP="009A708F">
            <w:pPr>
              <w:contextualSpacing/>
              <w:jc w:val="center"/>
              <w:rPr>
                <w:b/>
              </w:rPr>
            </w:pPr>
            <w:r w:rsidRPr="00071BA8">
              <w:rPr>
                <w:b/>
              </w:rPr>
              <w:t>№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  <w:jc w:val="center"/>
              <w:rPr>
                <w:b/>
              </w:rPr>
            </w:pPr>
            <w:r w:rsidRPr="00071BA8">
              <w:rPr>
                <w:b/>
              </w:rPr>
              <w:t>Тема урока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jc w:val="center"/>
              <w:rPr>
                <w:b/>
              </w:rPr>
            </w:pPr>
            <w:r w:rsidRPr="00071BA8">
              <w:rPr>
                <w:b/>
              </w:rPr>
              <w:t>Элементы содержания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jc w:val="center"/>
              <w:rPr>
                <w:b/>
              </w:rPr>
            </w:pPr>
            <w:r w:rsidRPr="00071BA8">
              <w:rPr>
                <w:b/>
              </w:rPr>
              <w:t>Образовательные задачи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  <w:jc w:val="center"/>
              <w:rPr>
                <w:b/>
              </w:rPr>
            </w:pPr>
            <w:proofErr w:type="spellStart"/>
            <w:r w:rsidRPr="00071BA8">
              <w:rPr>
                <w:b/>
              </w:rPr>
              <w:t>Коррекционо</w:t>
            </w:r>
            <w:proofErr w:type="spellEnd"/>
            <w:r w:rsidRPr="00071BA8">
              <w:rPr>
                <w:b/>
              </w:rPr>
              <w:t xml:space="preserve"> – развивающие задачи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  <w:jc w:val="center"/>
              <w:rPr>
                <w:b/>
              </w:rPr>
            </w:pPr>
            <w:r w:rsidRPr="00071BA8">
              <w:rPr>
                <w:b/>
              </w:rPr>
              <w:t>Дата</w:t>
            </w: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2F5DC2" w:rsidP="009A708F">
            <w:pPr>
              <w:contextualSpacing/>
              <w:jc w:val="center"/>
            </w:pPr>
            <w:r w:rsidRPr="00071BA8">
              <w:t>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Нумерация. Таблица разрядов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Таблица разрядов. Понятие, характеристика. Работа по таблице. Классы</w:t>
            </w:r>
            <w:r w:rsidR="0088697B" w:rsidRPr="00071BA8">
              <w:t xml:space="preserve"> 202-210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Знать таблицу разрядов, классы. Уметь записывать числа в таблицу разрядов, читать числа по таблице разрядов, определять классы числа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2F5DC2" w:rsidP="009A708F">
            <w:pPr>
              <w:contextualSpacing/>
              <w:jc w:val="center"/>
            </w:pPr>
            <w:r w:rsidRPr="00071BA8">
              <w:t>2</w:t>
            </w:r>
          </w:p>
        </w:tc>
        <w:tc>
          <w:tcPr>
            <w:tcW w:w="2836" w:type="dxa"/>
          </w:tcPr>
          <w:p w:rsidR="002F5DC2" w:rsidRPr="00071BA8" w:rsidRDefault="002F5DC2" w:rsidP="0088697B">
            <w:pPr>
              <w:contextualSpacing/>
            </w:pPr>
            <w:r w:rsidRPr="00071BA8">
              <w:t>Чтение и запись чисел в пределах миллиона</w:t>
            </w:r>
            <w:r w:rsidR="0088697B" w:rsidRPr="00071BA8">
              <w:t xml:space="preserve">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Чтение и запись чисел в пределах миллиона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читать и записывать числа в пределах миллиона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2F5DC2" w:rsidP="009A708F">
            <w:pPr>
              <w:contextualSpacing/>
              <w:jc w:val="center"/>
            </w:pPr>
            <w:r w:rsidRPr="00071BA8">
              <w:t>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Разложение многозначных чисел на разрядные слагаемые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Разложение многозначных чисел на разрядные слагаемые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разложение многозначных чисел на разрядные слагаемые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Сравнение многозначных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Сравнение многозначных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сравнивать многозначные числа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Округление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Округление чисел до указанного разряда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округлять до указанного разряда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6</w:t>
            </w:r>
          </w:p>
        </w:tc>
        <w:tc>
          <w:tcPr>
            <w:tcW w:w="2836" w:type="dxa"/>
          </w:tcPr>
          <w:p w:rsidR="002F5DC2" w:rsidRPr="00071BA8" w:rsidRDefault="0088697B" w:rsidP="0088697B">
            <w:pPr>
              <w:contextualSpacing/>
            </w:pPr>
            <w:r w:rsidRPr="00071BA8">
              <w:t>Вводная контрольная работа №1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Уметь применять полученные знания и навыки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</w:pPr>
            <w:r w:rsidRPr="00071BA8">
              <w:rPr>
                <w:spacing w:val="-3"/>
              </w:rPr>
              <w:t xml:space="preserve">Развитие чувства времени и </w:t>
            </w:r>
            <w:r w:rsidRPr="00071BA8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Работа над ошибками. </w:t>
            </w:r>
            <w:r w:rsidR="001A1BA3">
              <w:lastRenderedPageBreak/>
              <w:t>7А</w:t>
            </w:r>
            <w:r w:rsidRPr="001A1BA3">
              <w:rPr>
                <w:highlight w:val="yellow"/>
              </w:rPr>
              <w:t>Числа, полученные при измерении величины одной меры</w:t>
            </w:r>
            <w:r w:rsidR="001A1BA3">
              <w:t xml:space="preserve"> (отдельный урок по данной теме)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 xml:space="preserve">Целые числа, полученные </w:t>
            </w:r>
            <w:r w:rsidRPr="00071BA8">
              <w:lastRenderedPageBreak/>
              <w:t xml:space="preserve">при счёте предметов. Целые числа, полученные при измерении величин: времени, стоимости, длины, массы.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 xml:space="preserve">Уметь определять числа, полученные </w:t>
            </w:r>
            <w:r w:rsidRPr="00071BA8">
              <w:lastRenderedPageBreak/>
              <w:t>при счёте предметов и измерении величин, приводить примеры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3"/>
              </w:rPr>
              <w:lastRenderedPageBreak/>
              <w:t xml:space="preserve">Развитие устойчивого внимания, </w:t>
            </w:r>
            <w:r w:rsidRPr="00071BA8">
              <w:rPr>
                <w:spacing w:val="-3"/>
              </w:rPr>
              <w:lastRenderedPageBreak/>
              <w:t xml:space="preserve">памяти. 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lastRenderedPageBreak/>
              <w:t>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Числа, полученные при измерении величины двумя мерами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Числа, полученные при измерении величины одной меры. Числа, полученные при измерении величины двумя мерами.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определять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числа, полученные при измерении величины одной меры и числа, полученные при измерении величины двумя мерами, приводить примеры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9</w:t>
            </w:r>
          </w:p>
          <w:p w:rsidR="00B35690" w:rsidRPr="00071BA8" w:rsidRDefault="00B35690" w:rsidP="009A708F">
            <w:pPr>
              <w:contextualSpacing/>
              <w:jc w:val="center"/>
            </w:pPr>
          </w:p>
          <w:p w:rsidR="002F5DC2" w:rsidRPr="00071BA8" w:rsidRDefault="002F5DC2" w:rsidP="009A708F">
            <w:pPr>
              <w:contextualSpacing/>
            </w:pP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Устное сложение и вычитание многозначных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Приёмы устного сложения и вычитания многозначных чисел. Решение по образцу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устное сложение и вычитание многозначных чисел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10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многозначных чисел с помощью калькулятора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Сложение и вычитание многозначных чисел с помощью калькулятора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сложение и вычитание многозначных чисел с помощью калькулятора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11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Письменное сложение многозначных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Письменное сложение многозначных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письменное сложение многозначных чисел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12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Письменное вычитание многозначных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Письменное вычитание многозначных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письменное вычитание многозначных чисел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13</w:t>
            </w:r>
          </w:p>
          <w:p w:rsidR="002F5DC2" w:rsidRPr="00071BA8" w:rsidRDefault="002F5DC2" w:rsidP="009A708F">
            <w:pPr>
              <w:contextualSpacing/>
              <w:jc w:val="center"/>
            </w:pPr>
          </w:p>
          <w:p w:rsidR="002F5DC2" w:rsidRPr="00071BA8" w:rsidRDefault="002F5DC2" w:rsidP="009A708F">
            <w:pPr>
              <w:contextualSpacing/>
              <w:jc w:val="center"/>
            </w:pP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Проверка </w:t>
            </w:r>
            <w:r w:rsidR="00035737" w:rsidRPr="00071BA8">
              <w:t xml:space="preserve">сложения и </w:t>
            </w:r>
            <w:r w:rsidRPr="00071BA8">
              <w:t>вычитания многозначных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Проверка вычитания</w:t>
            </w:r>
          </w:p>
          <w:p w:rsidR="002F5DC2" w:rsidRPr="00071BA8" w:rsidRDefault="002F5DC2" w:rsidP="009A708F">
            <w:pPr>
              <w:contextualSpacing/>
            </w:pPr>
            <w:r w:rsidRPr="00071BA8">
              <w:t xml:space="preserve">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 выполнять проверку вычитания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14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неизвестного слагаемого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Решение примеров с неизвестным слагаемым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примеры с неизвестным слагаемым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t>15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неизвестного уменьшаемого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с неизвестным уменьшаемым по образцу и правилу. Примеры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примеры с неизвестным уменьшаемым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B35690" w:rsidP="009A708F">
            <w:pPr>
              <w:contextualSpacing/>
              <w:jc w:val="center"/>
            </w:pPr>
            <w:r w:rsidRPr="00071BA8">
              <w:lastRenderedPageBreak/>
              <w:t>16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неизвестного вычитаемого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с неизвестным вычитаемым по образцу и правилу. Примеры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примеры с неизвестным вычитаемым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17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Письменное умножение многозначных чисел на однозначное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Письменное умножение многозначных чисел на однозначное число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письменное умножение  многозначных чисел на однозначное число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18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по действиям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Отработка навыков умножения на однозначное число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19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с остатком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Деление с остатком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деление с остатком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Письменное деление многозначных чисел на однозначное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Письменное деление многозначных чисел на однозначное число по образцу и правилу. Примеры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письменное деление   многозначных чисел на однозначное число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Решение примеров на деление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деления на однозначное число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с остатком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Деление с остатком по образцу. 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Уметь  делить с остатком по образцу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текстовых задач на деление с остатком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Задачи на деление с остатком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задачи на деление с остатком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Геометрический материал. Арифметические действия с отрезками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Арифметические действия с отрезками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Уметь   выполнять арифметические действия с отрезками, применять правила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Геометрический материал. Окружность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Окружность. Радиус. Диаметр. Хорда. Построение окружности, радиуса, </w:t>
            </w:r>
            <w:r w:rsidRPr="00071BA8">
              <w:lastRenderedPageBreak/>
              <w:t>диаметра, хорды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>построение окружности и её</w:t>
            </w:r>
            <w:proofErr w:type="gramStart"/>
            <w:r w:rsidRPr="00071BA8">
              <w:t xml:space="preserve"> И</w:t>
            </w:r>
            <w:proofErr w:type="gramEnd"/>
            <w:r w:rsidRPr="00071BA8">
              <w:t xml:space="preserve">меть представление об окружности и её элементах. Уметь различать элементы </w:t>
            </w:r>
            <w:r w:rsidRPr="00071BA8">
              <w:lastRenderedPageBreak/>
              <w:t>окружности, выполнять элементов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</w:pPr>
            <w:r w:rsidRPr="00071BA8">
              <w:rPr>
                <w:spacing w:val="1"/>
              </w:rPr>
              <w:lastRenderedPageBreak/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 xml:space="preserve">различия. </w:t>
            </w:r>
            <w:r w:rsidRPr="00071BA8">
              <w:rPr>
                <w:spacing w:val="-2"/>
              </w:rPr>
              <w:t xml:space="preserve">Развитие </w:t>
            </w:r>
            <w:r w:rsidRPr="00071BA8">
              <w:rPr>
                <w:spacing w:val="-2"/>
              </w:rPr>
              <w:lastRenderedPageBreak/>
              <w:t>пространственной ориентировки.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lastRenderedPageBreak/>
              <w:t>26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на 10, 100, 1000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 на 10, 100, 1000. Примеры. Правило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умножать на 10, 100, 1000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на 10, 100, 1000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Деление  на 10, 100, 1000. Примеры. Правило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делить на 10, 100, 1000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1A1BA3" w:rsidRDefault="007A328D" w:rsidP="009A708F">
            <w:pPr>
              <w:contextualSpacing/>
              <w:jc w:val="center"/>
              <w:rPr>
                <w:highlight w:val="yellow"/>
              </w:rPr>
            </w:pPr>
            <w:r w:rsidRPr="001A1BA3">
              <w:rPr>
                <w:highlight w:val="yellow"/>
              </w:rPr>
              <w:t>28</w:t>
            </w:r>
          </w:p>
        </w:tc>
        <w:tc>
          <w:tcPr>
            <w:tcW w:w="2836" w:type="dxa"/>
          </w:tcPr>
          <w:p w:rsidR="002F5DC2" w:rsidRPr="001A1BA3" w:rsidRDefault="002F5DC2" w:rsidP="009A708F">
            <w:pPr>
              <w:contextualSpacing/>
              <w:rPr>
                <w:highlight w:val="yellow"/>
              </w:rPr>
            </w:pPr>
            <w:r w:rsidRPr="001A1BA3">
              <w:rPr>
                <w:highlight w:val="yellow"/>
              </w:rPr>
              <w:t>Умножение и деление на 10, 100, 1000. Решение текстовых задач</w:t>
            </w:r>
            <w:r w:rsidR="001A1BA3">
              <w:rPr>
                <w:highlight w:val="yellow"/>
              </w:rPr>
              <w:t xml:space="preserve"> (1 час отдан на урок 7</w:t>
            </w:r>
            <w:proofErr w:type="gramStart"/>
            <w:r w:rsidR="001A1BA3">
              <w:rPr>
                <w:highlight w:val="yellow"/>
              </w:rPr>
              <w:t xml:space="preserve"> А</w:t>
            </w:r>
            <w:proofErr w:type="gramEnd"/>
          </w:p>
        </w:tc>
        <w:tc>
          <w:tcPr>
            <w:tcW w:w="3240" w:type="dxa"/>
            <w:gridSpan w:val="2"/>
          </w:tcPr>
          <w:p w:rsidR="002F5DC2" w:rsidRPr="001A1BA3" w:rsidRDefault="002F5DC2" w:rsidP="009A708F">
            <w:pPr>
              <w:contextualSpacing/>
              <w:rPr>
                <w:highlight w:val="yellow"/>
              </w:rPr>
            </w:pPr>
            <w:r w:rsidRPr="001A1BA3">
              <w:rPr>
                <w:highlight w:val="yellow"/>
              </w:rPr>
              <w:t>Умножение  и деление на 10, 100, 1000. Отработка навыков</w:t>
            </w:r>
          </w:p>
        </w:tc>
        <w:tc>
          <w:tcPr>
            <w:tcW w:w="4273" w:type="dxa"/>
            <w:gridSpan w:val="2"/>
          </w:tcPr>
          <w:p w:rsidR="002F5DC2" w:rsidRPr="001A1BA3" w:rsidRDefault="002F5DC2" w:rsidP="009A708F">
            <w:pPr>
              <w:contextualSpacing/>
              <w:rPr>
                <w:highlight w:val="yellow"/>
              </w:rPr>
            </w:pPr>
            <w:r w:rsidRPr="001A1BA3">
              <w:rPr>
                <w:highlight w:val="yellow"/>
              </w:rPr>
              <w:t>Уметь умножать и делить  на 10, 100, 1000</w:t>
            </w:r>
          </w:p>
        </w:tc>
        <w:tc>
          <w:tcPr>
            <w:tcW w:w="3685" w:type="dxa"/>
          </w:tcPr>
          <w:p w:rsidR="002F5DC2" w:rsidRPr="001A1BA3" w:rsidRDefault="002F5DC2" w:rsidP="009A708F">
            <w:pPr>
              <w:contextualSpacing/>
              <w:rPr>
                <w:highlight w:val="yellow"/>
              </w:rPr>
            </w:pPr>
            <w:r w:rsidRPr="001A1BA3">
              <w:rPr>
                <w:spacing w:val="-3"/>
                <w:highlight w:val="yellow"/>
              </w:rPr>
              <w:t xml:space="preserve">Развитие психических </w:t>
            </w:r>
            <w:r w:rsidRPr="001A1BA3">
              <w:rPr>
                <w:spacing w:val="-2"/>
                <w:highlight w:val="yellow"/>
              </w:rPr>
              <w:t xml:space="preserve">процессов и их коррекция. Развитие </w:t>
            </w:r>
            <w:r w:rsidRPr="001A1BA3">
              <w:rPr>
                <w:spacing w:val="-1"/>
                <w:highlight w:val="yellow"/>
              </w:rPr>
              <w:t xml:space="preserve">устойчивого </w:t>
            </w:r>
            <w:r w:rsidRPr="001A1BA3">
              <w:rPr>
                <w:spacing w:val="-4"/>
                <w:highlight w:val="yellow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29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с остатком на 10, 100, 1000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Деление с остатком на 10, 100, 1000. Выполнение заданий по образцу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 делить с остатком на 10, 100, 1000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Преобразование чисел, полученных при измерении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Преобразование чисел, полученных при измерении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 преобразование</w:t>
            </w:r>
            <w:r w:rsidRPr="00071BA8">
              <w:rPr>
                <w:color w:val="FF0000"/>
              </w:rPr>
              <w:t xml:space="preserve"> </w:t>
            </w:r>
            <w:r w:rsidRPr="00071BA8">
              <w:t>чисел, полученных при измерении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Выражение чисел, полученных при измерении, в более мелких мерах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Выражение чисел, полученных при измерении, в более мелких мерах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выражать числа, полученные</w:t>
            </w:r>
            <w:r w:rsidRPr="00071BA8">
              <w:rPr>
                <w:color w:val="FF0000"/>
              </w:rPr>
              <w:t xml:space="preserve"> </w:t>
            </w:r>
            <w:r w:rsidRPr="00071BA8">
              <w:t>при измерении, в более мелких мерах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Выражение чисел, полученных при измерении, в более крупных мерах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Выражение чисел, полученных при измерении, в более крупных мерах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выражать числа, полученные</w:t>
            </w:r>
            <w:r w:rsidRPr="00071BA8">
              <w:rPr>
                <w:color w:val="FF0000"/>
              </w:rPr>
              <w:t xml:space="preserve"> </w:t>
            </w:r>
            <w:r w:rsidRPr="00071BA8">
              <w:t>при измерении, в более крупных мерах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чисел, полученных при измерении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Сложение чисел, полученных при измерении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сложение чисел, полученных при измерении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Вычитание чисел, полученных при измерении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Вычитание чисел, полученных при измерении по образцу.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вычитание чисел, полученных при измерении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35</w:t>
            </w:r>
          </w:p>
        </w:tc>
        <w:tc>
          <w:tcPr>
            <w:tcW w:w="2836" w:type="dxa"/>
          </w:tcPr>
          <w:p w:rsidR="002F5DC2" w:rsidRPr="00071BA8" w:rsidRDefault="007A328D" w:rsidP="009A708F">
            <w:pPr>
              <w:contextualSpacing/>
            </w:pPr>
            <w:r w:rsidRPr="00071BA8">
              <w:t>Контрольная работа №2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Уметь применять полученные знания </w:t>
            </w:r>
            <w:r w:rsidRPr="00071BA8">
              <w:lastRenderedPageBreak/>
              <w:t xml:space="preserve">и навыки 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3"/>
              </w:rPr>
              <w:lastRenderedPageBreak/>
              <w:t xml:space="preserve">Развитие чувства времени и </w:t>
            </w:r>
            <w:r w:rsidRPr="00071BA8">
              <w:rPr>
                <w:spacing w:val="-1"/>
              </w:rPr>
              <w:lastRenderedPageBreak/>
              <w:t>длительности его.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lastRenderedPageBreak/>
              <w:t>36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Работа над ошибками. Умножение чисел, полученных при измерении, на однозначное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Умножение чисел, полученных при измерении, на однозначное число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умножение чисел, полученных при измерении, на однозначное число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чисел, полученных при измерении на однозначное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Деление чисел, полученных при измерении на однозначное число по образцу и правилу. Примеры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деление чисел, полученных при измерении, на однозначное число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и деление чисел, полученных при измерении, на однозначное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умножения и деления чисел, полученных при измерении, на однозначное число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умножения и деления чисел, полученных при измерении, на однозначное число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39</w:t>
            </w:r>
          </w:p>
        </w:tc>
        <w:tc>
          <w:tcPr>
            <w:tcW w:w="2836" w:type="dxa"/>
          </w:tcPr>
          <w:p w:rsidR="002F5DC2" w:rsidRPr="00071BA8" w:rsidRDefault="00B35690" w:rsidP="00B35690">
            <w:pPr>
              <w:contextualSpacing/>
            </w:pPr>
            <w:r w:rsidRPr="00071BA8">
              <w:t>Умножение и д</w:t>
            </w:r>
            <w:r w:rsidR="002F5DC2" w:rsidRPr="00071BA8">
              <w:t>еление чисел, полученных при измерении, на 10, 100, 1000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Деление единиц мер на 10, 100, 1000. Решение примеров по образцу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делить единицы мер на 10, 100, 1000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на круглые десятки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на круглые десятки. Примеры. Решение примеров по образцу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умножение на круглые десятки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на круглые десятки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Деление на круглые десятки. Примеры. Решение примеров по образцу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</w:t>
            </w:r>
            <w:r w:rsidRPr="00071BA8">
              <w:rPr>
                <w:color w:val="FF0000"/>
              </w:rPr>
              <w:t xml:space="preserve"> </w:t>
            </w:r>
            <w:r w:rsidRPr="00071BA8">
              <w:t>деление  на круглые десятки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и деление на круглые десятки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Отработка навыков умножения и деления  на круглые десятки.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умножения и деления  на круглые десятки.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Решение примеров по действиям.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умножения и деления на круглые десятки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с остатком на круглые десятки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Деление с остатком на круглые десятки. Примеры. Решение примеров по </w:t>
            </w:r>
            <w:r w:rsidRPr="00071BA8">
              <w:lastRenderedPageBreak/>
              <w:t>образцу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>Уметь выполнять деление с остатком на круглые десятки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lastRenderedPageBreak/>
              <w:t>45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чисел, полученных при измерении, на круглые десятки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Деление чисел, полученных при измерении, на круглые десятки по образцу. Примеры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 деление чисел, полученных при измерении, на круглые десятки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и деление чисел, полученных при измерении, на круглые десятки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умножения и деления чисел, полученных при измерении, на круглые десятки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умножения и деления  чисел, полученных при измерении, на круглые десятки.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Геометрический материал. Параллелограмм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Параллелограмм.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Знать фигуру - параллелограмм, правило. Уметь чертить, отличать от других фигур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Геометрический материал. Ромб 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Ромб.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Знать фигуру - ромб, правило. Уметь чертить, отличать от других фигур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49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Многоугольники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Многоугольники Определение. Свойства. Практические задания. Чертежи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Знать многоугольники. Уметь чертить различные многоугольники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на двузначное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Умножение на двузначное число по образцу. Примеры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умножение на двузначное число по образцу с объяснением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на умножение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умножения по образцу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 умножение на двузначное число по образцу с объяснением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задач на умножение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простых и составных задач на умножение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решать простые и составные  задачи на умножение, составлять краткую запись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Деление чисел, полученных при измерении, на двузначное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Деление единиц мер на двузначное число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Знать правила. Уметь делить единицы мер на двузначные числа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  <w:trHeight w:val="1124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lastRenderedPageBreak/>
              <w:t>54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 и деление чисел, полученных при измерении, на двузначное число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Умножение и деление единиц мер на двузначное число. Отработка навыков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Знать правила. Уметь умножать и делить единицы мер на двузначные числа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текстовых задач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Сравнение обыкновенных дробей </w:t>
            </w:r>
          </w:p>
        </w:tc>
        <w:tc>
          <w:tcPr>
            <w:tcW w:w="322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Сравнение дробей по числителю и знаменателю.  Сравнение по образцу и правилу. Примеры </w:t>
            </w:r>
          </w:p>
        </w:tc>
        <w:tc>
          <w:tcPr>
            <w:tcW w:w="4287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Уметь сравнивать дроби по числителю и знаменателю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91" w:type="dxa"/>
            <w:gridSpan w:val="3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части от числа</w:t>
            </w:r>
          </w:p>
        </w:tc>
        <w:tc>
          <w:tcPr>
            <w:tcW w:w="3226" w:type="dxa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части от числа по образцу и правилу. Работа по рисункам</w:t>
            </w:r>
          </w:p>
        </w:tc>
        <w:tc>
          <w:tcPr>
            <w:tcW w:w="4287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Уметь находить часть от числа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91" w:type="dxa"/>
            <w:gridSpan w:val="3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дробей с одинаковыми знаменателями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Сложение и вычитание дробей с одинаковыми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сложение и вычитание с одинаковыми знаменателями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59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смешанных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Сложение смешанных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Уметь выполнять сложение смешанных чисел </w:t>
            </w:r>
            <w:proofErr w:type="gramStart"/>
            <w:r w:rsidRPr="00071BA8">
              <w:t>о</w:t>
            </w:r>
            <w:proofErr w:type="gramEnd"/>
            <w:r w:rsidRPr="00071BA8">
              <w:t xml:space="preserve">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60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Вычитание смешанных чисел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Вычитание смешанных чисел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вычитание смешанных чисел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61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текстовых задач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простые и составные  задачи, составлять краткую запись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7A328D" w:rsidP="009A708F">
            <w:pPr>
              <w:contextualSpacing/>
              <w:jc w:val="center"/>
            </w:pPr>
            <w:r w:rsidRPr="00071BA8">
              <w:t>62</w:t>
            </w:r>
          </w:p>
        </w:tc>
        <w:tc>
          <w:tcPr>
            <w:tcW w:w="2836" w:type="dxa"/>
          </w:tcPr>
          <w:p w:rsidR="002F5DC2" w:rsidRPr="00071BA8" w:rsidRDefault="007A328D" w:rsidP="009A708F">
            <w:pPr>
              <w:contextualSpacing/>
            </w:pPr>
            <w:r w:rsidRPr="00071BA8">
              <w:t>Контрольная работа №3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Контрольная работа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Уметь применять полученные знания и навыки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3"/>
              </w:rPr>
              <w:t xml:space="preserve">Развитие чувства времени и </w:t>
            </w:r>
            <w:r w:rsidRPr="00071BA8">
              <w:rPr>
                <w:spacing w:val="-1"/>
              </w:rPr>
              <w:t>длительности его.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63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Работа над ошибками.  Приведение обыкновенных дробей к общему знаменателю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Приведение добей к общему знаменателю. Примеры. Решение по образцу</w:t>
            </w:r>
          </w:p>
          <w:p w:rsidR="002F5DC2" w:rsidRPr="00071BA8" w:rsidRDefault="002F5DC2" w:rsidP="009A708F">
            <w:pPr>
              <w:contextualSpacing/>
            </w:pP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приводить дроби к общему знаменателю по образцу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 xml:space="preserve">интереса к </w:t>
            </w:r>
            <w:r w:rsidRPr="00071BA8">
              <w:rPr>
                <w:spacing w:val="-4"/>
              </w:rPr>
              <w:lastRenderedPageBreak/>
              <w:t>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lastRenderedPageBreak/>
              <w:t>64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Приведение обыкновенных дробей к общему знаменателю. Дополнительный множитель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Приведение добей к общему знаменателю. Дополнительный множитель. Примеры. Правило. Решение по правилу</w:t>
            </w:r>
          </w:p>
          <w:p w:rsidR="002F5DC2" w:rsidRPr="00071BA8" w:rsidRDefault="002F5DC2" w:rsidP="009A708F">
            <w:pPr>
              <w:contextualSpacing/>
            </w:pP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приводить дроби к общему знаменателю по правилу, находить дополнительный множитель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65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Сравнение дробей с разными знаменателями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Сравнение дробей с разными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сравнивать дроби с разными знаменателями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66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дробей с разными знаменателями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Сложение дробей с разными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сложение дробей с разными знаменателями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67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Вычитание дробей с разными знаменателями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Вычитание дробей с разными знаменателями по образцу и правилу.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выполнять вычитание дробей с разными знаменателями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68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дробей с разными знаменателями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Отработка навыков сложения и вычитания дробей с разными знаменателями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для сложения и вычитания дробей с разными знаменателями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69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по действиям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сложения и вычитания дробей с разными знаменателями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Запись и чтение десятичных дробей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Запись и чтение десятичных дробей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читать и записывать десятичные дроби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Запись чисел, полученных при измерении,  в виде десятичных дробей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Запись единиц мер в виде десятичных дробей (по образцу). Отработка навыков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записывать единицы мер в виде десятичных дробей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Выражение десятичных дробей в более крупных </w:t>
            </w:r>
            <w:r w:rsidRPr="00071BA8">
              <w:lastRenderedPageBreak/>
              <w:t>(мелких), одинаковых долях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 xml:space="preserve">Выражение десятичной дроби в более крупных </w:t>
            </w:r>
            <w:r w:rsidRPr="00071BA8">
              <w:lastRenderedPageBreak/>
              <w:t xml:space="preserve">(мелких) долях, равных долях (по образцу).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>Уметь выражать десятичную дробь в более крупной (мелкой)  доле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lastRenderedPageBreak/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lastRenderedPageBreak/>
              <w:t>73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и текстовых задач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вычислений, решение простых и составных задач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Сравнение десятичных дробей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Сравнение десятичных  дробей  (по образцу). Правило сравнения. Примеры 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сравнивать десятичные дроби по образцу и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десятичных дробей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Сложение десятичных дробей по правилу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складывать десятичные дроби по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Вычитание десятичных дробей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Вычитание десятичных дробей по правилу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 вычитать десятичные дроби по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1"/>
          <w:wAfter w:w="1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десятичных дробей</w:t>
            </w:r>
          </w:p>
        </w:tc>
        <w:tc>
          <w:tcPr>
            <w:tcW w:w="3240" w:type="dxa"/>
            <w:gridSpan w:val="2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Сложение и вычитание</w:t>
            </w:r>
            <w:r w:rsidRPr="00071BA8">
              <w:rPr>
                <w:color w:val="FF0000"/>
              </w:rPr>
              <w:t xml:space="preserve"> </w:t>
            </w:r>
            <w:r w:rsidRPr="00071BA8">
              <w:t>десятичных дробей по правилу</w:t>
            </w:r>
          </w:p>
        </w:tc>
        <w:tc>
          <w:tcPr>
            <w:tcW w:w="4273" w:type="dxa"/>
            <w:gridSpan w:val="2"/>
          </w:tcPr>
          <w:p w:rsidR="002F5DC2" w:rsidRPr="00071BA8" w:rsidRDefault="002F5DC2" w:rsidP="009A708F">
            <w:pPr>
              <w:contextualSpacing/>
            </w:pPr>
            <w:r w:rsidRPr="00071BA8">
              <w:t>Уметь складывать и вычитать десятичные дроби по правилу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77" w:type="dxa"/>
            <w:gridSpan w:val="2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примеров по действиям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Отработка навыков сложения и вычитания десятичных дробей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rPr>
                <w:b/>
                <w:color w:val="FF0000"/>
              </w:rPr>
            </w:pPr>
            <w:r w:rsidRPr="00071BA8">
              <w:t xml:space="preserve">Уметь применять полученные знания и навыки  для вычислений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79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Симметрия. Ось симметрии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Симметрия. Ось симметрии. Симметричные фигуры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проводить ось симметрии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Симметричные геометрические фигуры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Симметрично расположенные фигуры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Знать симметрично расположенные фигуры. Уметь строить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proofErr w:type="gramStart"/>
            <w:r w:rsidRPr="00071BA8">
              <w:t>Геометрические</w:t>
            </w:r>
            <w:proofErr w:type="gramEnd"/>
            <w:r w:rsidRPr="00071BA8">
              <w:t xml:space="preserve"> материал. Построение симметричных фигур относительно </w:t>
            </w:r>
            <w:proofErr w:type="gramStart"/>
            <w:r w:rsidRPr="00071BA8">
              <w:t>прямой</w:t>
            </w:r>
            <w:proofErr w:type="gramEnd"/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Симметрия. Ось симметрии. Практические задания. Чертежи. Симметричные фигуры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proofErr w:type="gramStart"/>
            <w:r w:rsidRPr="00071BA8">
              <w:t>Уметь строить симметричные фигуры относительно прямой</w:t>
            </w:r>
            <w:proofErr w:type="gramEnd"/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lastRenderedPageBreak/>
              <w:t>82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Симметрия. Центр симметрии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Симметрия. Центр симметрии. Симметричные фигуры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определять центр  симметрии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Построение симметричных фигур относительно точки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Симметрия. Центр  симметрии. Практические задания. Чертежи. Симметричные фигуры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строить симметричные фигуры относительно точки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десятичной дроби от числа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Нахождение десятичной дроби от числа по образцу и правилу. Работа по рисункам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находить дробь от числа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Решение текстовых задач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Решение задач </w:t>
            </w:r>
          </w:p>
          <w:p w:rsidR="002F5DC2" w:rsidRPr="00071BA8" w:rsidRDefault="002F5DC2" w:rsidP="009A708F">
            <w:pPr>
              <w:contextualSpacing/>
            </w:pPr>
            <w:r w:rsidRPr="00071BA8">
              <w:t xml:space="preserve">с десятичными дробями 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задачи с десятичными дробями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десятичных дробей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Отработка навыков выполнять действия с десятичными дробями. Выполнение заданий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арифметические действия с десятичными дробями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Меры времени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Меры времени. Характеристика, виды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Знать меры времени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мер времени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Сложение и вычитание мер времени. Отработка навыков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Уметь складывать и вычитать меры времени 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8A1BE6" w:rsidP="009A708F">
            <w:pPr>
              <w:contextualSpacing/>
              <w:jc w:val="center"/>
            </w:pPr>
            <w:r w:rsidRPr="00071BA8">
              <w:t>89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Задачи на движение. Скорость сближения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Решение составных задач на движение (по образцу). Скорость сближения. Составление краткой записи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Задачи на движение. Скорость удаления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Решение составных задач на движение (по образцу). Скорость удаления. Составление краткой записи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Задачи на движение в одном направлении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Решение составных задач на движение (по образцу). </w:t>
            </w:r>
            <w:r w:rsidRPr="00071BA8">
              <w:lastRenderedPageBreak/>
              <w:t>Составление краткой записи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lastRenderedPageBreak/>
              <w:t>Уметь решать задачи на вычисления  движения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2"/>
              </w:rPr>
              <w:t>Развитие пространственной ориентировки.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lastRenderedPageBreak/>
              <w:t>92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Составление задач по чертежу и их решение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Составление и решение задач по чертежам (по образцу)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составлять и решать задачи по чертежам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93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Геометрические тела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Геометрические тела (куб, брус).  Модель куба. Модель бруса. Примеры предметов, похожих на куб, брус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Иметь представление о кубе и брусе. Уметь отличать куб от бруса, называть элементы геометрических тел, приводить примеры предметов, имеющих форму куба, бруса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94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Масштаб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Масштаб. Выполнение  чертежей  в заданном масштабе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чертежи в заданном масштабе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95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Геометрический материал. Выполнение чертежей фигур в заданном масштабе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Масштаб. Выполнение  чертежей  в заданном масштабе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Уметь выполнять чертежи в заданном масштабе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2"/>
              </w:rPr>
              <w:t xml:space="preserve">Развитие пространственной ориентировки. </w:t>
            </w:r>
            <w:r w:rsidRPr="00071BA8">
              <w:rPr>
                <w:spacing w:val="1"/>
              </w:rPr>
              <w:t xml:space="preserve">Развитие умения группировать </w:t>
            </w:r>
            <w:r w:rsidRPr="00071BA8">
              <w:rPr>
                <w:spacing w:val="-2"/>
              </w:rPr>
              <w:t xml:space="preserve">предметы, находить сходства и </w:t>
            </w:r>
            <w:r w:rsidRPr="00071BA8">
              <w:rPr>
                <w:spacing w:val="-3"/>
              </w:rPr>
              <w:t>различия.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96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Повторение. Нумерация. Таблица разрядов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Таблица разрядов. Понятие, характеристика. Работа по таблице. Классы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>Знать таблицу разрядов, классы. Уметь записывать числа в таблицу разрядов, читать числа по таблице разрядов, определять классы числа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97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Повторение. Сложение и вычитание многозначных чисел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письменного сложения и вычитания, решение простых и составных задач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98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Повторение. Сложение и вычитание чисел, полученных при измерении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сложения и вычитания чисел, полученных при измерении, решение простых и составных задач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  <w:trHeight w:val="849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99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Повторение. Умножение многозначных чисел на однозначное число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Отработка навыков письменного умножения на однозначное число, решение </w:t>
            </w:r>
            <w:r w:rsidRPr="00071BA8">
              <w:lastRenderedPageBreak/>
              <w:t>простых и составных задач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lastRenderedPageBreak/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lastRenderedPageBreak/>
              <w:t>100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Повторение. Деление многозначных чисел на однозначное число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Отработка навыков письменного деления на однозначное число, решение простых и составных задач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</w:pPr>
            <w:r w:rsidRPr="00071BA8">
              <w:rPr>
                <w:spacing w:val="-3"/>
              </w:rPr>
              <w:t xml:space="preserve">Развитие психических </w:t>
            </w:r>
            <w:r w:rsidRPr="00071BA8">
              <w:rPr>
                <w:spacing w:val="-2"/>
              </w:rPr>
              <w:t xml:space="preserve">процессов и их коррекция. Развитие </w:t>
            </w:r>
            <w:r w:rsidRPr="00071BA8">
              <w:rPr>
                <w:spacing w:val="-1"/>
              </w:rPr>
              <w:t xml:space="preserve">устойчивого </w:t>
            </w:r>
            <w:r w:rsidRPr="00071BA8">
              <w:rPr>
                <w:spacing w:val="-4"/>
              </w:rPr>
              <w:t>интереса к знаниям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t>101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Итоговая контрольная работа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Контрольная работа (итоговая)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</w:pPr>
            <w:r w:rsidRPr="00071BA8">
              <w:t xml:space="preserve"> Уметь применять полученные знания и правила 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  <w:rPr>
                <w:color w:val="FF0000"/>
              </w:rPr>
            </w:pPr>
            <w:r w:rsidRPr="00071BA8">
              <w:rPr>
                <w:spacing w:val="-3"/>
              </w:rPr>
              <w:t xml:space="preserve">Развитие чувства времени и </w:t>
            </w:r>
            <w:r w:rsidRPr="00071BA8">
              <w:rPr>
                <w:spacing w:val="-1"/>
              </w:rPr>
              <w:t>длительности его.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  <w:tr w:rsidR="002F5DC2" w:rsidRPr="00071BA8" w:rsidTr="002F5DC2">
        <w:trPr>
          <w:gridAfter w:val="2"/>
          <w:wAfter w:w="24" w:type="dxa"/>
        </w:trPr>
        <w:tc>
          <w:tcPr>
            <w:tcW w:w="709" w:type="dxa"/>
          </w:tcPr>
          <w:p w:rsidR="002F5DC2" w:rsidRPr="00071BA8" w:rsidRDefault="00333969" w:rsidP="009A708F">
            <w:pPr>
              <w:contextualSpacing/>
              <w:jc w:val="center"/>
            </w:pPr>
            <w:r w:rsidRPr="00071BA8">
              <w:rPr>
                <w:lang w:val="en-US"/>
              </w:rPr>
              <w:t>1</w:t>
            </w:r>
            <w:r w:rsidRPr="00071BA8">
              <w:t>02</w:t>
            </w:r>
          </w:p>
        </w:tc>
        <w:tc>
          <w:tcPr>
            <w:tcW w:w="2836" w:type="dxa"/>
          </w:tcPr>
          <w:p w:rsidR="002F5DC2" w:rsidRPr="00071BA8" w:rsidRDefault="002F5DC2" w:rsidP="009A708F">
            <w:pPr>
              <w:contextualSpacing/>
            </w:pPr>
            <w:r w:rsidRPr="00071BA8">
              <w:t>Работа над ошибками</w:t>
            </w:r>
          </w:p>
        </w:tc>
        <w:tc>
          <w:tcPr>
            <w:tcW w:w="3250" w:type="dxa"/>
            <w:gridSpan w:val="3"/>
          </w:tcPr>
          <w:p w:rsidR="002F5DC2" w:rsidRPr="00071BA8" w:rsidRDefault="002F5DC2" w:rsidP="009A708F">
            <w:pPr>
              <w:contextualSpacing/>
            </w:pPr>
            <w:r w:rsidRPr="00071BA8">
              <w:t>Коррекция знаний и умений</w:t>
            </w:r>
          </w:p>
        </w:tc>
        <w:tc>
          <w:tcPr>
            <w:tcW w:w="4263" w:type="dxa"/>
          </w:tcPr>
          <w:p w:rsidR="002F5DC2" w:rsidRPr="00071BA8" w:rsidRDefault="002F5DC2" w:rsidP="009A708F">
            <w:pPr>
              <w:contextualSpacing/>
              <w:rPr>
                <w:color w:val="FF0000"/>
              </w:rPr>
            </w:pPr>
            <w:r w:rsidRPr="00071BA8">
              <w:t xml:space="preserve">Уметь применять полученные знания и навыки  </w:t>
            </w:r>
          </w:p>
        </w:tc>
        <w:tc>
          <w:tcPr>
            <w:tcW w:w="3685" w:type="dxa"/>
          </w:tcPr>
          <w:p w:rsidR="002F5DC2" w:rsidRPr="00071BA8" w:rsidRDefault="002F5DC2" w:rsidP="009A708F">
            <w:pPr>
              <w:shd w:val="clear" w:color="auto" w:fill="FFFFFF"/>
              <w:contextualSpacing/>
            </w:pPr>
            <w:r w:rsidRPr="00071BA8">
              <w:rPr>
                <w:spacing w:val="-3"/>
              </w:rPr>
              <w:t>Развитие устойчивого внимания, памяти.</w:t>
            </w:r>
          </w:p>
        </w:tc>
        <w:tc>
          <w:tcPr>
            <w:tcW w:w="867" w:type="dxa"/>
          </w:tcPr>
          <w:p w:rsidR="002F5DC2" w:rsidRPr="00071BA8" w:rsidRDefault="002F5DC2" w:rsidP="009A708F">
            <w:pPr>
              <w:contextualSpacing/>
            </w:pPr>
          </w:p>
        </w:tc>
      </w:tr>
    </w:tbl>
    <w:p w:rsidR="00071BA8" w:rsidRPr="00071BA8" w:rsidRDefault="00071BA8" w:rsidP="00071BA8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071BA8" w:rsidRPr="00071BA8" w:rsidRDefault="00071BA8" w:rsidP="00071BA8">
      <w:pPr>
        <w:tabs>
          <w:tab w:val="left" w:pos="8100"/>
        </w:tabs>
        <w:ind w:left="720"/>
        <w:contextualSpacing/>
        <w:rPr>
          <w:rFonts w:eastAsia="Calibri"/>
          <w:lang w:eastAsia="en-US" w:bidi="en-US"/>
        </w:rPr>
      </w:pPr>
      <w:r w:rsidRPr="00071BA8">
        <w:rPr>
          <w:rFonts w:eastAsia="Calibri"/>
          <w:lang w:eastAsia="en-US" w:bidi="en-US"/>
        </w:rPr>
        <w:t xml:space="preserve">2. </w:t>
      </w:r>
      <w:r w:rsidRPr="00071BA8">
        <w:rPr>
          <w:rFonts w:eastAsia="Calibri"/>
          <w:b/>
          <w:u w:val="single"/>
          <w:lang w:eastAsia="en-US" w:bidi="en-US"/>
        </w:rPr>
        <w:t>Коррекционный блок.</w:t>
      </w:r>
    </w:p>
    <w:p w:rsidR="00071BA8" w:rsidRPr="00071BA8" w:rsidRDefault="00071BA8" w:rsidP="00071BA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1BA8">
        <w:rPr>
          <w:color w:val="000000"/>
          <w:sz w:val="26"/>
          <w:szCs w:val="26"/>
        </w:rPr>
        <w:t xml:space="preserve">Коррекционная работа с умственно </w:t>
      </w:r>
      <w:proofErr w:type="gramStart"/>
      <w:r w:rsidRPr="00071BA8">
        <w:rPr>
          <w:color w:val="000000"/>
          <w:sz w:val="26"/>
          <w:szCs w:val="26"/>
        </w:rPr>
        <w:t>отсталым</w:t>
      </w:r>
      <w:proofErr w:type="gramEnd"/>
      <w:r w:rsidRPr="00071BA8">
        <w:rPr>
          <w:color w:val="000000"/>
          <w:sz w:val="26"/>
          <w:szCs w:val="26"/>
        </w:rPr>
        <w:t xml:space="preserve"> обучающимся проводится на дому и дистанционно </w:t>
      </w:r>
    </w:p>
    <w:p w:rsidR="00071BA8" w:rsidRPr="00071BA8" w:rsidRDefault="00071BA8" w:rsidP="00071BA8">
      <w:pPr>
        <w:autoSpaceDE w:val="0"/>
        <w:autoSpaceDN w:val="0"/>
        <w:adjustRightInd w:val="0"/>
        <w:spacing w:after="31"/>
        <w:rPr>
          <w:color w:val="000000"/>
          <w:sz w:val="26"/>
          <w:szCs w:val="26"/>
        </w:rPr>
      </w:pPr>
      <w:r w:rsidRPr="00071BA8">
        <w:rPr>
          <w:color w:val="000000"/>
          <w:sz w:val="26"/>
          <w:szCs w:val="26"/>
        </w:rPr>
        <w:t xml:space="preserve"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обучении). </w:t>
      </w:r>
    </w:p>
    <w:p w:rsidR="00071BA8" w:rsidRPr="00071BA8" w:rsidRDefault="00071BA8" w:rsidP="00071BA8">
      <w:pPr>
        <w:tabs>
          <w:tab w:val="left" w:pos="8100"/>
        </w:tabs>
        <w:ind w:left="720"/>
        <w:contextualSpacing/>
        <w:rPr>
          <w:rFonts w:eastAsia="Calibri"/>
          <w:lang w:eastAsia="en-US" w:bidi="en-US"/>
        </w:rPr>
      </w:pPr>
    </w:p>
    <w:p w:rsidR="00071BA8" w:rsidRPr="00071BA8" w:rsidRDefault="00071BA8" w:rsidP="00071BA8">
      <w:pPr>
        <w:tabs>
          <w:tab w:val="left" w:pos="8100"/>
        </w:tabs>
        <w:ind w:left="720"/>
        <w:contextualSpacing/>
        <w:rPr>
          <w:rFonts w:eastAsia="Calibri"/>
          <w:lang w:eastAsia="en-US" w:bidi="en-US"/>
        </w:rPr>
      </w:pPr>
    </w:p>
    <w:p w:rsidR="00071BA8" w:rsidRPr="00071BA8" w:rsidRDefault="00071BA8" w:rsidP="00071BA8">
      <w:pPr>
        <w:tabs>
          <w:tab w:val="left" w:pos="8100"/>
        </w:tabs>
        <w:ind w:left="720"/>
        <w:contextualSpacing/>
        <w:rPr>
          <w:rFonts w:eastAsia="Calibri"/>
          <w:b/>
          <w:u w:val="single"/>
          <w:lang w:eastAsia="en-US" w:bidi="en-US"/>
        </w:rPr>
      </w:pPr>
      <w:r w:rsidRPr="00071BA8">
        <w:rPr>
          <w:rFonts w:eastAsia="Calibri"/>
          <w:b/>
          <w:u w:val="single"/>
          <w:lang w:eastAsia="en-US" w:bidi="en-US"/>
        </w:rPr>
        <w:t>3. Воспитательный блок.</w:t>
      </w:r>
    </w:p>
    <w:p w:rsidR="00071BA8" w:rsidRPr="00071BA8" w:rsidRDefault="00071BA8" w:rsidP="00071BA8">
      <w:pPr>
        <w:tabs>
          <w:tab w:val="left" w:pos="8100"/>
        </w:tabs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 w:bidi="en-US"/>
        </w:rPr>
      </w:pPr>
      <w:r w:rsidRPr="00071BA8">
        <w:rPr>
          <w:rFonts w:eastAsia="Calibri"/>
          <w:sz w:val="22"/>
          <w:szCs w:val="22"/>
          <w:lang w:eastAsia="en-US"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071BA8" w:rsidRPr="00071BA8" w:rsidRDefault="00071BA8" w:rsidP="00071BA8">
      <w:pPr>
        <w:tabs>
          <w:tab w:val="left" w:pos="8100"/>
        </w:tabs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 w:bidi="en-US"/>
        </w:rPr>
      </w:pPr>
      <w:r w:rsidRPr="00071BA8">
        <w:rPr>
          <w:rFonts w:eastAsia="Calibri"/>
          <w:sz w:val="22"/>
          <w:szCs w:val="22"/>
          <w:lang w:eastAsia="en-US" w:bidi="en-US"/>
        </w:rPr>
        <w:t xml:space="preserve">В результате реализации программы </w:t>
      </w:r>
      <w:r w:rsidRPr="00071BA8">
        <w:rPr>
          <w:rFonts w:eastAsia="Calibri"/>
          <w:b/>
          <w:bCs/>
          <w:i/>
          <w:iCs/>
          <w:sz w:val="22"/>
          <w:szCs w:val="22"/>
          <w:lang w:eastAsia="en-US" w:bidi="en-US"/>
        </w:rPr>
        <w:t>должно обеспечиваться</w:t>
      </w:r>
      <w:r w:rsidRPr="00071BA8">
        <w:rPr>
          <w:rFonts w:eastAsia="Calibri"/>
          <w:sz w:val="22"/>
          <w:szCs w:val="22"/>
          <w:lang w:eastAsia="en-US" w:bidi="en-US"/>
        </w:rPr>
        <w:t xml:space="preserve">: </w:t>
      </w:r>
    </w:p>
    <w:p w:rsidR="00071BA8" w:rsidRPr="00071BA8" w:rsidRDefault="00071BA8" w:rsidP="00071BA8">
      <w:pPr>
        <w:tabs>
          <w:tab w:val="left" w:pos="8100"/>
        </w:tabs>
        <w:spacing w:line="276" w:lineRule="auto"/>
        <w:ind w:left="720"/>
        <w:contextualSpacing/>
        <w:rPr>
          <w:rFonts w:eastAsia="Calibri"/>
          <w:sz w:val="22"/>
          <w:szCs w:val="22"/>
          <w:lang w:eastAsia="en-US" w:bidi="en-US"/>
        </w:rPr>
      </w:pPr>
      <w:r w:rsidRPr="00071BA8">
        <w:rPr>
          <w:rFonts w:eastAsia="Calibri"/>
          <w:sz w:val="22"/>
          <w:szCs w:val="22"/>
          <w:lang w:val="en-US" w:eastAsia="en-US" w:bidi="en-US"/>
        </w:rPr>
        <w:t></w:t>
      </w:r>
      <w:r w:rsidRPr="00071BA8">
        <w:rPr>
          <w:rFonts w:eastAsia="Calibri"/>
          <w:sz w:val="22"/>
          <w:szCs w:val="22"/>
          <w:lang w:eastAsia="en-US" w:bidi="en-US"/>
        </w:rPr>
        <w:t xml:space="preserve"> </w:t>
      </w:r>
      <w:proofErr w:type="gramStart"/>
      <w:r w:rsidRPr="00071BA8">
        <w:rPr>
          <w:rFonts w:eastAsia="Calibri"/>
          <w:sz w:val="22"/>
          <w:szCs w:val="22"/>
          <w:lang w:eastAsia="en-US" w:bidi="en-US"/>
        </w:rPr>
        <w:t>приобретение</w:t>
      </w:r>
      <w:proofErr w:type="gramEnd"/>
      <w:r w:rsidRPr="00071BA8">
        <w:rPr>
          <w:rFonts w:eastAsia="Calibri"/>
          <w:sz w:val="22"/>
          <w:szCs w:val="22"/>
          <w:lang w:eastAsia="en-US" w:bidi="en-US"/>
        </w:rPr>
        <w:t xml:space="preserve"> обучающимися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071BA8" w:rsidRPr="00071BA8" w:rsidRDefault="00071BA8" w:rsidP="00071BA8">
      <w:pPr>
        <w:tabs>
          <w:tab w:val="left" w:pos="8100"/>
        </w:tabs>
        <w:spacing w:line="276" w:lineRule="auto"/>
        <w:ind w:left="720"/>
        <w:contextualSpacing/>
        <w:rPr>
          <w:rFonts w:eastAsia="Calibri"/>
          <w:sz w:val="22"/>
          <w:szCs w:val="22"/>
          <w:lang w:eastAsia="en-US" w:bidi="en-US"/>
        </w:rPr>
      </w:pPr>
      <w:r w:rsidRPr="00071BA8">
        <w:rPr>
          <w:rFonts w:eastAsia="Calibri"/>
          <w:sz w:val="22"/>
          <w:szCs w:val="22"/>
          <w:lang w:val="en-US" w:eastAsia="en-US" w:bidi="en-US"/>
        </w:rPr>
        <w:t></w:t>
      </w:r>
      <w:r w:rsidRPr="00071BA8">
        <w:rPr>
          <w:rFonts w:eastAsia="Calibri"/>
          <w:sz w:val="22"/>
          <w:szCs w:val="22"/>
          <w:lang w:eastAsia="en-US" w:bidi="en-US"/>
        </w:rPr>
        <w:t xml:space="preserve"> </w:t>
      </w:r>
      <w:proofErr w:type="gramStart"/>
      <w:r w:rsidRPr="00071BA8">
        <w:rPr>
          <w:rFonts w:eastAsia="Calibri"/>
          <w:sz w:val="22"/>
          <w:szCs w:val="22"/>
          <w:lang w:eastAsia="en-US" w:bidi="en-US"/>
        </w:rPr>
        <w:t>первичное</w:t>
      </w:r>
      <w:proofErr w:type="gramEnd"/>
      <w:r w:rsidRPr="00071BA8">
        <w:rPr>
          <w:rFonts w:eastAsia="Calibri"/>
          <w:sz w:val="22"/>
          <w:szCs w:val="22"/>
          <w:lang w:eastAsia="en-US" w:bidi="en-US"/>
        </w:rPr>
        <w:t xml:space="preserve"> понимание социальной реальности и повседневной жизни; </w:t>
      </w:r>
    </w:p>
    <w:p w:rsidR="00071BA8" w:rsidRPr="00071BA8" w:rsidRDefault="00071BA8" w:rsidP="00071BA8">
      <w:pPr>
        <w:tabs>
          <w:tab w:val="left" w:pos="8100"/>
        </w:tabs>
        <w:spacing w:line="276" w:lineRule="auto"/>
        <w:ind w:left="720"/>
        <w:contextualSpacing/>
        <w:rPr>
          <w:rFonts w:eastAsia="Calibri"/>
          <w:sz w:val="22"/>
          <w:szCs w:val="22"/>
          <w:lang w:eastAsia="en-US" w:bidi="en-US"/>
        </w:rPr>
      </w:pPr>
      <w:r w:rsidRPr="00071BA8">
        <w:rPr>
          <w:rFonts w:eastAsia="Calibri"/>
          <w:sz w:val="22"/>
          <w:szCs w:val="22"/>
          <w:lang w:val="en-US" w:eastAsia="en-US" w:bidi="en-US"/>
        </w:rPr>
        <w:t></w:t>
      </w:r>
      <w:r w:rsidRPr="00071BA8">
        <w:rPr>
          <w:rFonts w:eastAsia="Calibri"/>
          <w:sz w:val="22"/>
          <w:szCs w:val="22"/>
          <w:lang w:eastAsia="en-US" w:bidi="en-US"/>
        </w:rPr>
        <w:t xml:space="preserve"> </w:t>
      </w:r>
      <w:proofErr w:type="gramStart"/>
      <w:r w:rsidRPr="00071BA8">
        <w:rPr>
          <w:rFonts w:eastAsia="Calibri"/>
          <w:sz w:val="22"/>
          <w:szCs w:val="22"/>
          <w:lang w:eastAsia="en-US" w:bidi="en-US"/>
        </w:rPr>
        <w:t>переживание</w:t>
      </w:r>
      <w:proofErr w:type="gramEnd"/>
      <w:r w:rsidRPr="00071BA8">
        <w:rPr>
          <w:rFonts w:eastAsia="Calibri"/>
          <w:sz w:val="22"/>
          <w:szCs w:val="22"/>
          <w:lang w:eastAsia="en-US" w:bidi="en-US"/>
        </w:rPr>
        <w:t xml:space="preserve"> обучающимися опыта нравственного отношения к социальной реальности (на основе взаимодействия обучающихся между собой на уровне класса, образовательной организации и за ее пределами); </w:t>
      </w:r>
    </w:p>
    <w:p w:rsidR="00071BA8" w:rsidRPr="00071BA8" w:rsidRDefault="00071BA8" w:rsidP="00071BA8">
      <w:pPr>
        <w:tabs>
          <w:tab w:val="left" w:pos="8100"/>
        </w:tabs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 w:bidi="en-US"/>
        </w:rPr>
      </w:pPr>
      <w:r w:rsidRPr="00071BA8">
        <w:rPr>
          <w:rFonts w:eastAsia="Calibri"/>
          <w:sz w:val="22"/>
          <w:szCs w:val="22"/>
          <w:lang w:val="en-US" w:eastAsia="en-US" w:bidi="en-US"/>
        </w:rPr>
        <w:t></w:t>
      </w:r>
      <w:r w:rsidRPr="00071BA8">
        <w:rPr>
          <w:rFonts w:eastAsia="Calibri"/>
          <w:sz w:val="22"/>
          <w:szCs w:val="22"/>
          <w:lang w:eastAsia="en-US" w:bidi="en-US"/>
        </w:rPr>
        <w:t xml:space="preserve"> </w:t>
      </w:r>
      <w:proofErr w:type="gramStart"/>
      <w:r w:rsidRPr="00071BA8">
        <w:rPr>
          <w:rFonts w:eastAsia="Calibri"/>
          <w:sz w:val="22"/>
          <w:szCs w:val="22"/>
          <w:lang w:eastAsia="en-US" w:bidi="en-US"/>
        </w:rPr>
        <w:t>развитие</w:t>
      </w:r>
      <w:proofErr w:type="gramEnd"/>
      <w:r w:rsidRPr="00071BA8">
        <w:rPr>
          <w:rFonts w:eastAsia="Calibri"/>
          <w:sz w:val="22"/>
          <w:szCs w:val="22"/>
          <w:lang w:eastAsia="en-US" w:bidi="en-US"/>
        </w:rPr>
        <w:t xml:space="preserve"> обучающегося как личности, формирование его социальной компетентности, чувства патриотизма и т. д. </w:t>
      </w:r>
    </w:p>
    <w:p w:rsidR="001F638C" w:rsidRDefault="001F638C" w:rsidP="00FA6649">
      <w:pPr>
        <w:jc w:val="center"/>
        <w:rPr>
          <w:b/>
        </w:rPr>
      </w:pPr>
    </w:p>
    <w:p w:rsidR="001F638C" w:rsidRDefault="001F638C" w:rsidP="00FA6649">
      <w:pPr>
        <w:jc w:val="center"/>
        <w:rPr>
          <w:b/>
        </w:rPr>
      </w:pPr>
    </w:p>
    <w:p w:rsidR="00071BA8" w:rsidRPr="00071BA8" w:rsidRDefault="00071BA8" w:rsidP="00FA6649">
      <w:pPr>
        <w:jc w:val="center"/>
        <w:rPr>
          <w:b/>
        </w:rPr>
      </w:pPr>
      <w:bookmarkStart w:id="0" w:name="_GoBack"/>
      <w:bookmarkEnd w:id="0"/>
      <w:r w:rsidRPr="00071BA8">
        <w:rPr>
          <w:b/>
          <w:lang w:val="en-US"/>
        </w:rPr>
        <w:lastRenderedPageBreak/>
        <w:t>IV</w:t>
      </w:r>
      <w:r w:rsidRPr="00071BA8">
        <w:rPr>
          <w:b/>
        </w:rPr>
        <w:t>.Требования к уровню подготовки обучающейся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b/>
          <w:bCs/>
          <w:i/>
          <w:iCs/>
          <w:color w:val="000000"/>
        </w:rPr>
        <w:t>Учащиеся должны знать: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числовой ряд в пределах 1 000 000;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алгоритмы арифметических действий с многозначными чис</w:t>
      </w:r>
      <w:r w:rsidRPr="00071BA8">
        <w:rPr>
          <w:color w:val="000000"/>
        </w:rPr>
        <w:softHyphen/>
        <w:t>лами; числами, полученными при измерении двумя единицами сто</w:t>
      </w:r>
      <w:r w:rsidRPr="00071BA8">
        <w:rPr>
          <w:color w:val="000000"/>
        </w:rPr>
        <w:softHyphen/>
        <w:t>имости, длины, массы;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элементы десятичной дроби;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преобразование десятичных дробей;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место десятичных дробей в нумерационной таблице;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симметричные предметы, геометрические фигуры;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  <w:rPr>
          <w:color w:val="000000"/>
        </w:rPr>
      </w:pPr>
      <w:proofErr w:type="gramStart"/>
      <w:r w:rsidRPr="00071BA8">
        <w:rPr>
          <w:color w:val="000000"/>
        </w:rPr>
        <w:t xml:space="preserve">- виды четырехугольников: произвольный, параллелограмм, ромб, прямоугольник, квадрат, свойства сторон, углов, приемы построения. </w:t>
      </w:r>
      <w:proofErr w:type="gramEnd"/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firstLine="426"/>
      </w:pPr>
      <w:r w:rsidRPr="00071BA8">
        <w:rPr>
          <w:b/>
          <w:bCs/>
          <w:i/>
          <w:iCs/>
          <w:color w:val="000000"/>
        </w:rPr>
        <w:t>Учащиеся должны уметь: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i/>
          <w:iCs/>
          <w:color w:val="000000"/>
        </w:rPr>
        <w:t xml:space="preserve">-  </w:t>
      </w:r>
      <w:r w:rsidRPr="00071BA8">
        <w:rPr>
          <w:color w:val="000000"/>
        </w:rPr>
        <w:t>умножать и делить числа в пределах 1 000 000 на двузначное число;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 читать, записывать десятичные дроби;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 складывать и вычитать дроби с разными знаменателями (обыкновенные и десятичные);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 выполнять сложение и вычитание чисел, полученных при из</w:t>
      </w:r>
      <w:r w:rsidRPr="00071BA8">
        <w:rPr>
          <w:color w:val="000000"/>
        </w:rPr>
        <w:softHyphen/>
        <w:t>мерении двумя единицами времени;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 решать простые задачи на нахождение продолжительности события, его начала и конца;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решать составные задачи в три-четыре арифметических дей</w:t>
      </w:r>
      <w:r w:rsidRPr="00071BA8">
        <w:rPr>
          <w:color w:val="000000"/>
        </w:rPr>
        <w:softHyphen/>
        <w:t>ствия;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</w:pPr>
      <w:r w:rsidRPr="00071BA8">
        <w:rPr>
          <w:color w:val="000000"/>
        </w:rPr>
        <w:t>- вычислять периметр многоугольника;</w:t>
      </w:r>
    </w:p>
    <w:p w:rsidR="00071BA8" w:rsidRPr="00071BA8" w:rsidRDefault="00071BA8" w:rsidP="00071BA8">
      <w:pPr>
        <w:shd w:val="clear" w:color="auto" w:fill="FFFFFF"/>
        <w:autoSpaceDE w:val="0"/>
        <w:autoSpaceDN w:val="0"/>
        <w:adjustRightInd w:val="0"/>
        <w:ind w:left="426" w:firstLine="426"/>
        <w:rPr>
          <w:color w:val="000000"/>
        </w:rPr>
      </w:pPr>
      <w:r w:rsidRPr="00071BA8">
        <w:rPr>
          <w:color w:val="000000"/>
        </w:rPr>
        <w:t>- находить ось симметрии симметричного плоского предмета, рас</w:t>
      </w:r>
      <w:r w:rsidRPr="00071BA8">
        <w:rPr>
          <w:color w:val="000000"/>
        </w:rPr>
        <w:softHyphen/>
        <w:t>полагать предметы симметрично относительно оси, центра симметрии.</w:t>
      </w:r>
    </w:p>
    <w:p w:rsidR="00071BA8" w:rsidRPr="00071BA8" w:rsidRDefault="00071BA8" w:rsidP="00071BA8">
      <w:pPr>
        <w:jc w:val="center"/>
        <w:rPr>
          <w:b/>
        </w:rPr>
      </w:pPr>
      <w:r w:rsidRPr="00071BA8">
        <w:rPr>
          <w:b/>
          <w:lang w:val="en-US"/>
        </w:rPr>
        <w:t>V</w:t>
      </w:r>
      <w:r w:rsidRPr="00071BA8">
        <w:rPr>
          <w:b/>
        </w:rPr>
        <w:t>. Учебно-методический комплект</w:t>
      </w:r>
    </w:p>
    <w:p w:rsidR="00071BA8" w:rsidRPr="00071BA8" w:rsidRDefault="00071BA8" w:rsidP="00071BA8">
      <w:pPr>
        <w:outlineLvl w:val="0"/>
        <w:rPr>
          <w:b/>
          <w:sz w:val="28"/>
          <w:szCs w:val="28"/>
        </w:rPr>
      </w:pPr>
    </w:p>
    <w:p w:rsidR="00071BA8" w:rsidRPr="00071BA8" w:rsidRDefault="00071BA8" w:rsidP="00071BA8">
      <w:pPr>
        <w:jc w:val="center"/>
        <w:outlineLvl w:val="0"/>
        <w:rPr>
          <w:b/>
          <w:sz w:val="28"/>
          <w:szCs w:val="28"/>
        </w:rPr>
      </w:pPr>
    </w:p>
    <w:p w:rsidR="00071BA8" w:rsidRPr="00071BA8" w:rsidRDefault="00071BA8" w:rsidP="00071BA8">
      <w:pPr>
        <w:numPr>
          <w:ilvl w:val="1"/>
          <w:numId w:val="44"/>
        </w:numPr>
        <w:tabs>
          <w:tab w:val="num" w:pos="284"/>
        </w:tabs>
        <w:ind w:left="0" w:firstLine="0"/>
      </w:pPr>
      <w:r w:rsidRPr="00071BA8">
        <w:t xml:space="preserve">Программы для 5-9 классов специальных (коррекционных) учреждений </w:t>
      </w:r>
      <w:r w:rsidRPr="00071BA8">
        <w:rPr>
          <w:lang w:val="en-US"/>
        </w:rPr>
        <w:t>VIII</w:t>
      </w:r>
      <w:r w:rsidRPr="00071BA8">
        <w:t xml:space="preserve"> вида: Сб.1. –М.: Гуманист. Изд. Центр ВЛАДОС, под редакцией доктора педагогических наук В.В.Воронковой, 2011. – 224 с. </w:t>
      </w:r>
    </w:p>
    <w:p w:rsidR="00071BA8" w:rsidRPr="00071BA8" w:rsidRDefault="00071BA8" w:rsidP="00071BA8">
      <w:pPr>
        <w:pStyle w:val="a4"/>
        <w:numPr>
          <w:ilvl w:val="0"/>
          <w:numId w:val="44"/>
        </w:numPr>
        <w:rPr>
          <w:rFonts w:ascii="Times New Roman" w:hAnsi="Times New Roman"/>
          <w:bCs/>
          <w:color w:val="000000"/>
        </w:rPr>
      </w:pPr>
      <w:r w:rsidRPr="00071BA8">
        <w:rPr>
          <w:rFonts w:ascii="Times New Roman" w:hAnsi="Times New Roman"/>
          <w:bCs/>
          <w:color w:val="000000"/>
        </w:rPr>
        <w:t xml:space="preserve">Учебник « Математика» для 7 класса специальных (коррекционных) образовательных учреждений  VIII вида (автор </w:t>
      </w:r>
      <w:proofErr w:type="spellStart"/>
      <w:r w:rsidRPr="00071BA8">
        <w:rPr>
          <w:rFonts w:ascii="Times New Roman" w:hAnsi="Times New Roman"/>
          <w:bCs/>
          <w:color w:val="000000"/>
        </w:rPr>
        <w:t>Алышева</w:t>
      </w:r>
      <w:proofErr w:type="spellEnd"/>
      <w:r w:rsidRPr="00071BA8">
        <w:rPr>
          <w:rFonts w:ascii="Times New Roman" w:hAnsi="Times New Roman"/>
          <w:bCs/>
          <w:color w:val="000000"/>
        </w:rPr>
        <w:t xml:space="preserve"> Т.В). Под редакцией В.В. Воронковой.</w:t>
      </w:r>
    </w:p>
    <w:p w:rsidR="00071BA8" w:rsidRPr="00FA6649" w:rsidRDefault="00071BA8" w:rsidP="00FA6649">
      <w:pPr>
        <w:pStyle w:val="a4"/>
        <w:numPr>
          <w:ilvl w:val="0"/>
          <w:numId w:val="44"/>
        </w:numPr>
        <w:rPr>
          <w:rFonts w:ascii="Times New Roman" w:hAnsi="Times New Roman"/>
        </w:rPr>
      </w:pPr>
      <w:r w:rsidRPr="00FA6649">
        <w:rPr>
          <w:rFonts w:ascii="Times New Roman" w:hAnsi="Times New Roman"/>
        </w:rPr>
        <w:t xml:space="preserve">Перова М.Н. Методика преподавания математики в специальной (коррекционной) школе </w:t>
      </w:r>
      <w:r w:rsidRPr="00FA6649">
        <w:rPr>
          <w:rFonts w:ascii="Times New Roman" w:hAnsi="Times New Roman"/>
          <w:lang w:val="en-US"/>
        </w:rPr>
        <w:t>V</w:t>
      </w:r>
      <w:r w:rsidRPr="00FA6649">
        <w:rPr>
          <w:rFonts w:ascii="Times New Roman" w:hAnsi="Times New Roman"/>
        </w:rPr>
        <w:t xml:space="preserve">III вида: Учеб. для студ. дефект. фак. педвузов. —4-е изд., </w:t>
      </w:r>
      <w:proofErr w:type="spellStart"/>
      <w:r w:rsidRPr="00FA6649">
        <w:rPr>
          <w:rFonts w:ascii="Times New Roman" w:hAnsi="Times New Roman"/>
        </w:rPr>
        <w:t>перераб</w:t>
      </w:r>
      <w:proofErr w:type="spellEnd"/>
      <w:r w:rsidRPr="00FA6649">
        <w:rPr>
          <w:rFonts w:ascii="Times New Roman" w:hAnsi="Times New Roman"/>
        </w:rPr>
        <w:t xml:space="preserve">. </w:t>
      </w:r>
      <w:proofErr w:type="gramStart"/>
      <w:r w:rsidRPr="00FA6649">
        <w:rPr>
          <w:rFonts w:ascii="Times New Roman" w:hAnsi="Times New Roman"/>
        </w:rPr>
        <w:t>—М</w:t>
      </w:r>
      <w:proofErr w:type="gramEnd"/>
      <w:r w:rsidRPr="00FA6649">
        <w:rPr>
          <w:rFonts w:ascii="Times New Roman" w:hAnsi="Times New Roman"/>
        </w:rPr>
        <w:t>.: Гуманист. изд. центр ВЛАДОС, 2001. —408 с.: ил. —(коррекционная педагогика).</w:t>
      </w:r>
    </w:p>
    <w:p w:rsidR="00071BA8" w:rsidRPr="00071BA8" w:rsidRDefault="00071BA8" w:rsidP="00071BA8">
      <w:pPr>
        <w:ind w:left="360"/>
        <w:jc w:val="center"/>
        <w:rPr>
          <w:b/>
        </w:rPr>
      </w:pPr>
      <w:r w:rsidRPr="00071BA8">
        <w:rPr>
          <w:b/>
        </w:rPr>
        <w:t>Дополнительная литература</w:t>
      </w:r>
    </w:p>
    <w:p w:rsidR="00071BA8" w:rsidRPr="00071BA8" w:rsidRDefault="00071BA8" w:rsidP="00071BA8">
      <w:pPr>
        <w:jc w:val="center"/>
        <w:rPr>
          <w:b/>
          <w:sz w:val="28"/>
          <w:szCs w:val="28"/>
          <w:u w:val="single"/>
        </w:rPr>
      </w:pPr>
    </w:p>
    <w:p w:rsidR="00071BA8" w:rsidRPr="00071BA8" w:rsidRDefault="00071BA8" w:rsidP="00071BA8">
      <w:pPr>
        <w:ind w:left="360"/>
        <w:jc w:val="center"/>
        <w:rPr>
          <w:b/>
        </w:rPr>
      </w:pP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proofErr w:type="gramStart"/>
      <w:r w:rsidRPr="00071BA8">
        <w:t>Эк</w:t>
      </w:r>
      <w:proofErr w:type="gramEnd"/>
      <w:r w:rsidRPr="00071BA8">
        <w:t xml:space="preserve"> В.В. Обучение математике учащихся младших классов специальных (коррекционных) общеобразовательных учреждений </w:t>
      </w:r>
      <w:r w:rsidRPr="00071BA8">
        <w:rPr>
          <w:lang w:val="en-US"/>
        </w:rPr>
        <w:t>V</w:t>
      </w:r>
      <w:r w:rsidRPr="00071BA8">
        <w:t>III вида.  - М., 2005.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r w:rsidRPr="00071BA8">
        <w:t xml:space="preserve">Перова М.Н., </w:t>
      </w:r>
      <w:proofErr w:type="gramStart"/>
      <w:r w:rsidRPr="00071BA8">
        <w:t>Эк</w:t>
      </w:r>
      <w:proofErr w:type="gramEnd"/>
      <w:r w:rsidRPr="00071BA8">
        <w:t xml:space="preserve"> В.В. Обучение элементам геометрии во вспомогательной школе: Пособие для учителя. </w:t>
      </w:r>
      <w:proofErr w:type="gramStart"/>
      <w:r w:rsidRPr="00071BA8">
        <w:t>—М</w:t>
      </w:r>
      <w:proofErr w:type="gramEnd"/>
      <w:r w:rsidRPr="00071BA8">
        <w:t>., 1992.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r w:rsidRPr="00071BA8">
        <w:rPr>
          <w:color w:val="000000"/>
          <w:spacing w:val="6"/>
        </w:rPr>
        <w:t xml:space="preserve">Катаева А. А., </w:t>
      </w:r>
      <w:proofErr w:type="spellStart"/>
      <w:r w:rsidRPr="00071BA8">
        <w:rPr>
          <w:color w:val="000000"/>
          <w:spacing w:val="6"/>
        </w:rPr>
        <w:t>Стребелева</w:t>
      </w:r>
      <w:proofErr w:type="spellEnd"/>
      <w:r w:rsidRPr="00071BA8">
        <w:rPr>
          <w:color w:val="000000"/>
          <w:spacing w:val="6"/>
        </w:rPr>
        <w:t xml:space="preserve"> Е. А. Дидактические игры и упражнения в обучении умственно</w:t>
      </w:r>
      <w:r w:rsidRPr="00071BA8">
        <w:rPr>
          <w:color w:val="000000"/>
          <w:spacing w:val="6"/>
        </w:rPr>
        <w:br/>
      </w:r>
      <w:r w:rsidRPr="00071BA8">
        <w:rPr>
          <w:color w:val="000000"/>
          <w:spacing w:val="-1"/>
        </w:rPr>
        <w:t>отсталых дошкольников: Кн. для учителя.— М.: Просвещение,</w:t>
      </w:r>
      <w:r w:rsidRPr="00071BA8">
        <w:rPr>
          <w:color w:val="000000"/>
          <w:spacing w:val="-1"/>
        </w:rPr>
        <w:br/>
      </w:r>
      <w:r w:rsidRPr="00071BA8">
        <w:rPr>
          <w:color w:val="000000"/>
          <w:spacing w:val="3"/>
        </w:rPr>
        <w:t>1990.— 191 с.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r w:rsidRPr="00071BA8"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071BA8">
        <w:t>пед</w:t>
      </w:r>
      <w:proofErr w:type="spellEnd"/>
      <w:r w:rsidRPr="00071BA8">
        <w:t xml:space="preserve">. </w:t>
      </w:r>
      <w:proofErr w:type="spellStart"/>
      <w:r w:rsidRPr="00071BA8">
        <w:t>ин-тов</w:t>
      </w:r>
      <w:proofErr w:type="spellEnd"/>
      <w:proofErr w:type="gramStart"/>
      <w:r w:rsidRPr="00071BA8">
        <w:t>/ П</w:t>
      </w:r>
      <w:proofErr w:type="gramEnd"/>
      <w:r w:rsidRPr="00071BA8">
        <w:t>од ред. В. В. Воронковой — М.: Школа-Пресс, 1994. — 416 с.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r w:rsidRPr="00071BA8">
        <w:t>Гончарова Л. В. Предметные недели в школе. - Волгоград. 2003.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proofErr w:type="spellStart"/>
      <w:r w:rsidRPr="00071BA8">
        <w:t>Узорова</w:t>
      </w:r>
      <w:proofErr w:type="spellEnd"/>
      <w:r w:rsidRPr="00071BA8">
        <w:t xml:space="preserve"> О. В., Нефедова Е. А.Контрольные и проверочные работы по математике. – М., 2008..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r w:rsidRPr="00071BA8">
        <w:t>Степурина С.Е. Математика. 5-6 классы: тематический и итоговый контроль, внеклассные занятия. Волгоград: Учитель, 2007.</w:t>
      </w:r>
    </w:p>
    <w:p w:rsidR="00071BA8" w:rsidRPr="00071BA8" w:rsidRDefault="00071BA8" w:rsidP="00071BA8">
      <w:pPr>
        <w:numPr>
          <w:ilvl w:val="0"/>
          <w:numId w:val="45"/>
        </w:numPr>
        <w:tabs>
          <w:tab w:val="num" w:pos="360"/>
        </w:tabs>
        <w:autoSpaceDN w:val="0"/>
        <w:ind w:left="360" w:hanging="360"/>
      </w:pPr>
      <w:r w:rsidRPr="00071BA8">
        <w:t>Обучение детей с нарушениями интеллектуального развития: (Олигофренопедагогика): Учеб</w:t>
      </w:r>
      <w:proofErr w:type="gramStart"/>
      <w:r w:rsidRPr="00071BA8">
        <w:t>.</w:t>
      </w:r>
      <w:proofErr w:type="gramEnd"/>
      <w:r w:rsidRPr="00071BA8">
        <w:t xml:space="preserve"> </w:t>
      </w:r>
      <w:proofErr w:type="gramStart"/>
      <w:r w:rsidRPr="00071BA8">
        <w:t>п</w:t>
      </w:r>
      <w:proofErr w:type="gramEnd"/>
      <w:r w:rsidRPr="00071BA8">
        <w:t xml:space="preserve">особие для студ. </w:t>
      </w:r>
      <w:proofErr w:type="spellStart"/>
      <w:r w:rsidRPr="00071BA8">
        <w:t>высш</w:t>
      </w:r>
      <w:proofErr w:type="spellEnd"/>
      <w:r w:rsidRPr="00071BA8">
        <w:t xml:space="preserve">. </w:t>
      </w:r>
      <w:proofErr w:type="spellStart"/>
      <w:r w:rsidRPr="00071BA8">
        <w:t>пед</w:t>
      </w:r>
      <w:proofErr w:type="spellEnd"/>
      <w:r w:rsidRPr="00071BA8">
        <w:t xml:space="preserve">. учеб, заведений / Б.П.Пузанов, Н.П.Коняева, </w:t>
      </w:r>
      <w:proofErr w:type="spellStart"/>
      <w:r w:rsidRPr="00071BA8">
        <w:t>Б.Б.Горскин</w:t>
      </w:r>
      <w:proofErr w:type="spellEnd"/>
      <w:r w:rsidRPr="00071BA8">
        <w:t xml:space="preserve"> и др.; Под ред. </w:t>
      </w:r>
      <w:proofErr w:type="spellStart"/>
      <w:r w:rsidRPr="00071BA8">
        <w:t>Б.П.Пузанова</w:t>
      </w:r>
      <w:proofErr w:type="spellEnd"/>
      <w:r w:rsidRPr="00071BA8">
        <w:t>. - М.: Издательский центр «Академия», 2001. - 272 с.</w:t>
      </w:r>
      <w:r w:rsidRPr="00071BA8">
        <w:tab/>
      </w:r>
    </w:p>
    <w:p w:rsidR="00071BA8" w:rsidRPr="00071BA8" w:rsidRDefault="00071BA8" w:rsidP="00071BA8">
      <w:pPr>
        <w:jc w:val="center"/>
        <w:rPr>
          <w:b/>
          <w:sz w:val="28"/>
          <w:szCs w:val="28"/>
          <w:u w:val="single"/>
        </w:rPr>
      </w:pPr>
    </w:p>
    <w:p w:rsidR="0080360D" w:rsidRPr="00071BA8" w:rsidRDefault="0080360D" w:rsidP="00C1585E"/>
    <w:p w:rsidR="0080360D" w:rsidRPr="00071BA8" w:rsidRDefault="0080360D" w:rsidP="00C1585E"/>
    <w:p w:rsidR="0080360D" w:rsidRPr="00071BA8" w:rsidRDefault="0080360D" w:rsidP="00C1585E"/>
    <w:p w:rsidR="0080360D" w:rsidRPr="00071BA8" w:rsidRDefault="0080360D" w:rsidP="00C1585E"/>
    <w:p w:rsidR="0080360D" w:rsidRPr="00071BA8" w:rsidRDefault="0080360D" w:rsidP="00C1585E"/>
    <w:p w:rsidR="0080360D" w:rsidRPr="00071BA8" w:rsidRDefault="0080360D" w:rsidP="00C1585E"/>
    <w:p w:rsidR="00C946F8" w:rsidRPr="00071BA8" w:rsidRDefault="00C946F8" w:rsidP="00C1585E"/>
    <w:p w:rsidR="00C946F8" w:rsidRPr="00071BA8" w:rsidRDefault="00C946F8" w:rsidP="00C1585E"/>
    <w:p w:rsidR="00C946F8" w:rsidRPr="00071BA8" w:rsidRDefault="00C946F8" w:rsidP="00C1585E"/>
    <w:p w:rsidR="00C946F8" w:rsidRPr="00071BA8" w:rsidRDefault="00C946F8" w:rsidP="00C1585E"/>
    <w:p w:rsidR="00FE04A7" w:rsidRPr="00071BA8" w:rsidRDefault="00FE04A7">
      <w:pPr>
        <w:spacing w:after="200" w:line="276" w:lineRule="auto"/>
      </w:pPr>
      <w:r w:rsidRPr="00071BA8">
        <w:br w:type="page"/>
      </w:r>
    </w:p>
    <w:sectPr w:rsidR="00FE04A7" w:rsidRPr="00071BA8" w:rsidSect="001F63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5F" w:rsidRDefault="001C465F" w:rsidP="00B90B2F">
      <w:r>
        <w:separator/>
      </w:r>
    </w:p>
  </w:endnote>
  <w:endnote w:type="continuationSeparator" w:id="0">
    <w:p w:rsidR="001C465F" w:rsidRDefault="001C465F" w:rsidP="00B9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5F" w:rsidRDefault="001C465F" w:rsidP="00B90B2F">
      <w:r>
        <w:separator/>
      </w:r>
    </w:p>
  </w:footnote>
  <w:footnote w:type="continuationSeparator" w:id="0">
    <w:p w:rsidR="001C465F" w:rsidRDefault="001C465F" w:rsidP="00B90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1013E51"/>
    <w:multiLevelType w:val="hybridMultilevel"/>
    <w:tmpl w:val="CDF2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>
    <w:nsid w:val="14622126"/>
    <w:multiLevelType w:val="hybridMultilevel"/>
    <w:tmpl w:val="EE3A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71EAB"/>
    <w:multiLevelType w:val="hybridMultilevel"/>
    <w:tmpl w:val="690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F058D"/>
    <w:multiLevelType w:val="hybridMultilevel"/>
    <w:tmpl w:val="3BF0E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A652D25"/>
    <w:multiLevelType w:val="hybridMultilevel"/>
    <w:tmpl w:val="4AC6EB48"/>
    <w:lvl w:ilvl="0" w:tplc="E07A4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52609"/>
    <w:multiLevelType w:val="hybridMultilevel"/>
    <w:tmpl w:val="C2F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B5386"/>
    <w:multiLevelType w:val="hybridMultilevel"/>
    <w:tmpl w:val="034CF234"/>
    <w:lvl w:ilvl="0" w:tplc="E91C9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01426"/>
    <w:multiLevelType w:val="hybridMultilevel"/>
    <w:tmpl w:val="447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B3D5F"/>
    <w:multiLevelType w:val="hybridMultilevel"/>
    <w:tmpl w:val="33F0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00502"/>
    <w:multiLevelType w:val="hybridMultilevel"/>
    <w:tmpl w:val="6B366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CB69E5"/>
    <w:multiLevelType w:val="hybridMultilevel"/>
    <w:tmpl w:val="3738C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>
    <w:nsid w:val="594202A9"/>
    <w:multiLevelType w:val="hybridMultilevel"/>
    <w:tmpl w:val="743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20C40"/>
    <w:multiLevelType w:val="hybridMultilevel"/>
    <w:tmpl w:val="35E4E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442ED"/>
    <w:multiLevelType w:val="hybridMultilevel"/>
    <w:tmpl w:val="5F9C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E1F5F8A"/>
    <w:multiLevelType w:val="hybridMultilevel"/>
    <w:tmpl w:val="F01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605BF"/>
    <w:multiLevelType w:val="hybridMultilevel"/>
    <w:tmpl w:val="4374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39"/>
  </w:num>
  <w:num w:numId="4">
    <w:abstractNumId w:val="43"/>
  </w:num>
  <w:num w:numId="5">
    <w:abstractNumId w:val="15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28"/>
  </w:num>
  <w:num w:numId="11">
    <w:abstractNumId w:val="22"/>
  </w:num>
  <w:num w:numId="12">
    <w:abstractNumId w:val="35"/>
  </w:num>
  <w:num w:numId="13">
    <w:abstractNumId w:val="26"/>
  </w:num>
  <w:num w:numId="14">
    <w:abstractNumId w:val="3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8"/>
  </w:num>
  <w:num w:numId="27">
    <w:abstractNumId w:val="36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4"/>
  </w:num>
  <w:num w:numId="34">
    <w:abstractNumId w:val="16"/>
  </w:num>
  <w:num w:numId="35">
    <w:abstractNumId w:val="21"/>
  </w:num>
  <w:num w:numId="36">
    <w:abstractNumId w:val="33"/>
  </w:num>
  <w:num w:numId="37">
    <w:abstractNumId w:val="13"/>
  </w:num>
  <w:num w:numId="38">
    <w:abstractNumId w:val="42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9"/>
  </w:num>
  <w:num w:numId="42">
    <w:abstractNumId w:val="17"/>
  </w:num>
  <w:num w:numId="43">
    <w:abstractNumId w:val="23"/>
  </w:num>
  <w:num w:numId="44">
    <w:abstractNumId w:val="3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E"/>
    <w:rsid w:val="00033275"/>
    <w:rsid w:val="00034AF6"/>
    <w:rsid w:val="00035737"/>
    <w:rsid w:val="00071BA8"/>
    <w:rsid w:val="00077324"/>
    <w:rsid w:val="000C1E2A"/>
    <w:rsid w:val="000D4400"/>
    <w:rsid w:val="000F7DC0"/>
    <w:rsid w:val="00176E32"/>
    <w:rsid w:val="0018585A"/>
    <w:rsid w:val="001A1BA3"/>
    <w:rsid w:val="001C465F"/>
    <w:rsid w:val="001F638C"/>
    <w:rsid w:val="001F7D8B"/>
    <w:rsid w:val="00225EE1"/>
    <w:rsid w:val="0028245E"/>
    <w:rsid w:val="002F5DC2"/>
    <w:rsid w:val="00333969"/>
    <w:rsid w:val="00367188"/>
    <w:rsid w:val="003A14DE"/>
    <w:rsid w:val="00414BEF"/>
    <w:rsid w:val="004C14BA"/>
    <w:rsid w:val="0052433F"/>
    <w:rsid w:val="00536B91"/>
    <w:rsid w:val="00564D11"/>
    <w:rsid w:val="00597605"/>
    <w:rsid w:val="005A146F"/>
    <w:rsid w:val="005C08D0"/>
    <w:rsid w:val="00610606"/>
    <w:rsid w:val="00667578"/>
    <w:rsid w:val="006A70EB"/>
    <w:rsid w:val="006B4A85"/>
    <w:rsid w:val="006C7CA1"/>
    <w:rsid w:val="006D66D7"/>
    <w:rsid w:val="007231C0"/>
    <w:rsid w:val="00756348"/>
    <w:rsid w:val="00796430"/>
    <w:rsid w:val="007A328D"/>
    <w:rsid w:val="007C68B9"/>
    <w:rsid w:val="007F4875"/>
    <w:rsid w:val="007F78DE"/>
    <w:rsid w:val="0080360D"/>
    <w:rsid w:val="00860C4A"/>
    <w:rsid w:val="0088697B"/>
    <w:rsid w:val="00894EDB"/>
    <w:rsid w:val="008A1BE6"/>
    <w:rsid w:val="008B0B9E"/>
    <w:rsid w:val="00911979"/>
    <w:rsid w:val="009119EB"/>
    <w:rsid w:val="0096547C"/>
    <w:rsid w:val="009A708F"/>
    <w:rsid w:val="00A0251E"/>
    <w:rsid w:val="00A24B84"/>
    <w:rsid w:val="00A7059E"/>
    <w:rsid w:val="00A75205"/>
    <w:rsid w:val="00A87200"/>
    <w:rsid w:val="00B059E7"/>
    <w:rsid w:val="00B12285"/>
    <w:rsid w:val="00B140FA"/>
    <w:rsid w:val="00B35690"/>
    <w:rsid w:val="00B55145"/>
    <w:rsid w:val="00B90B2F"/>
    <w:rsid w:val="00B96CF3"/>
    <w:rsid w:val="00C1585E"/>
    <w:rsid w:val="00C24BAC"/>
    <w:rsid w:val="00C401F5"/>
    <w:rsid w:val="00C40A8C"/>
    <w:rsid w:val="00C47E0B"/>
    <w:rsid w:val="00C8478B"/>
    <w:rsid w:val="00C946F8"/>
    <w:rsid w:val="00C96AF1"/>
    <w:rsid w:val="00CD7055"/>
    <w:rsid w:val="00D52FCF"/>
    <w:rsid w:val="00D61925"/>
    <w:rsid w:val="00D95E34"/>
    <w:rsid w:val="00DB6352"/>
    <w:rsid w:val="00DF2045"/>
    <w:rsid w:val="00E020D2"/>
    <w:rsid w:val="00E02812"/>
    <w:rsid w:val="00EE1982"/>
    <w:rsid w:val="00F135BA"/>
    <w:rsid w:val="00F70B71"/>
    <w:rsid w:val="00F8240E"/>
    <w:rsid w:val="00F8734E"/>
    <w:rsid w:val="00F91440"/>
    <w:rsid w:val="00FA6649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5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 + Не полужирный;Не курсив"/>
    <w:basedOn w:val="a0"/>
    <w:rsid w:val="00CD705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5">
    <w:name w:val="Normal (Web)"/>
    <w:basedOn w:val="a"/>
    <w:rsid w:val="00C946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C946F8"/>
    <w:rPr>
      <w:b/>
      <w:bCs/>
    </w:rPr>
  </w:style>
  <w:style w:type="paragraph" w:customStyle="1" w:styleId="zag1">
    <w:name w:val="zag_1"/>
    <w:basedOn w:val="a"/>
    <w:rsid w:val="00C946F8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styleId="a7">
    <w:name w:val="No Spacing"/>
    <w:link w:val="a8"/>
    <w:qFormat/>
    <w:rsid w:val="00C9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C946F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946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946F8"/>
  </w:style>
  <w:style w:type="paragraph" w:customStyle="1" w:styleId="1">
    <w:name w:val="Без интервала1"/>
    <w:rsid w:val="00C946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C9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C96AF1"/>
    <w:pPr>
      <w:spacing w:before="100" w:beforeAutospacing="1" w:after="100" w:afterAutospacing="1"/>
      <w:jc w:val="both"/>
    </w:pPr>
  </w:style>
  <w:style w:type="paragraph" w:customStyle="1" w:styleId="2">
    <w:name w:val="Без интервала2"/>
    <w:rsid w:val="00C96A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860C4A"/>
    <w:pPr>
      <w:spacing w:before="100" w:beforeAutospacing="1" w:after="100" w:afterAutospacing="1"/>
      <w:jc w:val="center"/>
    </w:pPr>
    <w:rPr>
      <w:rFonts w:ascii="Arial" w:hAnsi="Arial" w:cs="Arial"/>
      <w:b/>
      <w:bCs/>
      <w:sz w:val="31"/>
      <w:szCs w:val="31"/>
    </w:rPr>
  </w:style>
  <w:style w:type="paragraph" w:styleId="ad">
    <w:name w:val="Body Text"/>
    <w:basedOn w:val="a"/>
    <w:link w:val="ae"/>
    <w:rsid w:val="00860C4A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860C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F914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91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A70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9A70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9A708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A70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8A1BE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A1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A1BE6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41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F878-8C34-4BD3-B494-7706B244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20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cp:lastPrinted>2013-07-30T09:39:00Z</cp:lastPrinted>
  <dcterms:created xsi:type="dcterms:W3CDTF">2016-09-16T07:02:00Z</dcterms:created>
  <dcterms:modified xsi:type="dcterms:W3CDTF">2018-11-23T09:02:00Z</dcterms:modified>
</cp:coreProperties>
</file>