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AC" w:rsidRDefault="00502BAC" w:rsidP="00DE27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BAC" w:rsidRDefault="00502BAC" w:rsidP="00DE27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BAC" w:rsidRPr="00502BAC" w:rsidRDefault="00502BAC" w:rsidP="00502BA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>Самарской области</w:t>
      </w:r>
      <w:r w:rsidRPr="00502BAC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Кинел</w:t>
      </w:r>
      <w:proofErr w:type="gramStart"/>
      <w:r w:rsidRPr="00502BAC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502BAC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Кинель-Черкасский Самарской</w:t>
      </w:r>
      <w:r w:rsidRPr="0050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BAC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502BAC" w:rsidRPr="00502BAC" w:rsidRDefault="00502BAC" w:rsidP="00502B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416"/>
        <w:gridCol w:w="3439"/>
        <w:gridCol w:w="3175"/>
      </w:tblGrid>
      <w:tr w:rsidR="00502BAC" w:rsidRPr="00502BAC" w:rsidTr="00502BAC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</w:p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BAC"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 w:rsidRPr="00502BAC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02BAC" w:rsidRPr="00502BAC" w:rsidRDefault="00502BAC" w:rsidP="00502BAC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«1» сентября 2018г.</w:t>
            </w:r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AC" w:rsidRPr="00502BAC" w:rsidRDefault="00502BAC" w:rsidP="00502B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Специалист по организации обучающихся с ОВЗ           ГБОУ СОШ №3 «ОЦ» с.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BAC" w:rsidRPr="00502BAC" w:rsidRDefault="00C101D5" w:rsidP="005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502BAC" w:rsidRPr="00502BAC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AC" w:rsidRPr="00502BAC" w:rsidRDefault="00502BAC" w:rsidP="00502B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502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 начальных классов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BAC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502BAC" w:rsidRPr="00502BAC" w:rsidRDefault="00C101D5" w:rsidP="005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502BAC" w:rsidRPr="00502BAC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sz w:val="24"/>
                <w:szCs w:val="24"/>
              </w:rPr>
            </w:pPr>
            <w:r w:rsidRPr="00502BAC">
              <w:rPr>
                <w:rFonts w:ascii="Times New Roman" w:hAnsi="Times New Roman"/>
                <w:sz w:val="24"/>
                <w:szCs w:val="24"/>
              </w:rPr>
              <w:t>________Игнатьева Л.А.</w:t>
            </w:r>
          </w:p>
          <w:p w:rsidR="00502BAC" w:rsidRPr="00502BAC" w:rsidRDefault="00502BAC" w:rsidP="00502B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02BAC" w:rsidRPr="00502BAC" w:rsidRDefault="00502BAC" w:rsidP="00502B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BAC" w:rsidRPr="00502BAC" w:rsidRDefault="00502BAC" w:rsidP="00502B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BAC" w:rsidRPr="00502BAC" w:rsidRDefault="00502BAC" w:rsidP="00502B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BAC" w:rsidRPr="00502BAC" w:rsidRDefault="00502BAC" w:rsidP="00502BA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2BAC">
        <w:rPr>
          <w:rFonts w:ascii="Times New Roman" w:eastAsia="Calibri" w:hAnsi="Times New Roman" w:cs="Times New Roman"/>
          <w:sz w:val="32"/>
          <w:szCs w:val="32"/>
        </w:rPr>
        <w:t>Адаптированная общеобразовательная программа начального общего образования обучающихся с задержкой психического развития по предмету «Изобразительное искусство»</w:t>
      </w:r>
    </w:p>
    <w:p w:rsidR="00502BAC" w:rsidRPr="00502BAC" w:rsidRDefault="00502BAC" w:rsidP="00502BA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2BAC">
        <w:rPr>
          <w:rFonts w:ascii="Times New Roman" w:eastAsia="Calibri" w:hAnsi="Times New Roman" w:cs="Times New Roman"/>
          <w:sz w:val="32"/>
          <w:szCs w:val="32"/>
        </w:rPr>
        <w:t>4 класс</w:t>
      </w:r>
    </w:p>
    <w:p w:rsidR="00502BAC" w:rsidRPr="00502BAC" w:rsidRDefault="00502BAC" w:rsidP="00502BAC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2BAC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502BAC" w:rsidRPr="00502BAC" w:rsidRDefault="00502BAC" w:rsidP="00502BA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 xml:space="preserve">Принята на педагогическом совете </w:t>
      </w:r>
    </w:p>
    <w:p w:rsidR="00502BAC" w:rsidRPr="00502BAC" w:rsidRDefault="00C101D5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№1 от 30 </w:t>
      </w:r>
      <w:r w:rsidR="00502BAC" w:rsidRPr="00502BAC">
        <w:rPr>
          <w:rFonts w:ascii="Times New Roman" w:eastAsia="Calibri" w:hAnsi="Times New Roman" w:cs="Times New Roman"/>
          <w:sz w:val="24"/>
          <w:szCs w:val="24"/>
        </w:rPr>
        <w:t>августа 2018года</w:t>
      </w: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502BAC" w:rsidRPr="00502BAC" w:rsidRDefault="00502BAC" w:rsidP="00502B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>Горлова С.Г.,</w:t>
      </w:r>
    </w:p>
    <w:p w:rsidR="00502BAC" w:rsidRPr="00502BAC" w:rsidRDefault="00502BAC" w:rsidP="00502BA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502BAC" w:rsidRPr="00502BAC" w:rsidRDefault="00502BAC" w:rsidP="00502BA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2BAC" w:rsidRPr="00502BAC" w:rsidRDefault="00502BAC" w:rsidP="00502BA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>с. Кинель - Черкассы</w:t>
      </w:r>
    </w:p>
    <w:p w:rsidR="00502BAC" w:rsidRPr="00502BAC" w:rsidRDefault="00502BAC" w:rsidP="00502BA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BAC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0202B2" w:rsidRDefault="000202B2" w:rsidP="00502B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E272A" w:rsidRPr="00DE272A" w:rsidRDefault="00DE272A" w:rsidP="00DE27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120B3" w:rsidRDefault="00DE272A" w:rsidP="000120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</w:t>
      </w:r>
      <w:r w:rsidR="000120B3" w:rsidRPr="00012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Адаптированная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</w:t>
      </w:r>
      <w:r w:rsidR="000120B3" w:rsidRPr="00012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 авторской программы по</w:t>
      </w:r>
      <w:r w:rsidR="000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изобразительному искусству. Автор</w:t>
      </w:r>
      <w:r w:rsidRPr="000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120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Неменский</w:t>
      </w:r>
      <w:proofErr w:type="spellEnd"/>
      <w:r w:rsidRPr="000120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Б. М.</w:t>
      </w:r>
      <w:r w:rsidRPr="000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М.: Просвещение,2014 год к линии УМК «Школа России»</w:t>
      </w:r>
      <w:r w:rsidR="000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120B3" w:rsidRPr="000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 образовательной  программы начального образования ГБОУ СОШ №3 «ОЦ» с. Кинель – Черкассы.</w:t>
      </w:r>
    </w:p>
    <w:p w:rsidR="000120B3" w:rsidRPr="000120B3" w:rsidRDefault="000120B3" w:rsidP="000120B3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Психолого-педагогическая характеристика обучающихся с ЗПР</w:t>
      </w:r>
    </w:p>
    <w:p w:rsidR="000120B3" w:rsidRPr="000120B3" w:rsidRDefault="000120B3" w:rsidP="0001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B3" w:rsidRPr="000120B3" w:rsidRDefault="000120B3" w:rsidP="000120B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012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Уровень развития психических функций не соответствует возрасту. </w:t>
      </w:r>
      <w:r w:rsidRPr="000120B3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 характеризуется низким уровнем активности и замедлением переработки информации. Кругозор представлений об окружающих предметах и явлениях ниже возрастной нормы. Внимание неустойчивое. Память ограниченна в объеме и непрочна, темп деятельности замедлен, работоспособность снижена.</w:t>
      </w:r>
      <w:r w:rsidRPr="000120B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 обучающихся отмечаются нарушения речевой и мелкой ручной моторики, зрительного восприятия и пространственной ориентировки.</w:t>
      </w:r>
    </w:p>
    <w:p w:rsidR="00DE272A" w:rsidRPr="000120B3" w:rsidRDefault="000120B3" w:rsidP="000120B3">
      <w:pPr>
        <w:shd w:val="clear" w:color="auto" w:fill="FFFFFF"/>
        <w:spacing w:after="200" w:line="360" w:lineRule="auto"/>
        <w:ind w:right="1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Адаптированная</w:t>
      </w:r>
      <w:r w:rsidRPr="000120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рабочая программа </w:t>
      </w:r>
      <w:r>
        <w:rPr>
          <w:rFonts w:ascii="Times New Roman" w:eastAsia="CharterITC-Regular" w:hAnsi="Times New Roman" w:cs="Times New Roman"/>
          <w:sz w:val="24"/>
          <w:szCs w:val="24"/>
        </w:rPr>
        <w:t>по «Изобразительному искусству</w:t>
      </w:r>
      <w:r w:rsidRPr="000120B3">
        <w:rPr>
          <w:rFonts w:ascii="Times New Roman" w:eastAsia="CharterITC-Regular" w:hAnsi="Times New Roman" w:cs="Times New Roman"/>
          <w:sz w:val="24"/>
          <w:szCs w:val="24"/>
        </w:rPr>
        <w:t xml:space="preserve">» составлена с учетом </w:t>
      </w:r>
      <w:r w:rsidRPr="000120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особенностей обучающихся, их психофизического развития, индивидуальных потребностей обучающихся с ЗПР.</w:t>
      </w:r>
      <w:r w:rsidRPr="00012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272A" w:rsidRPr="00DE272A" w:rsidRDefault="00DE272A" w:rsidP="00DE272A">
      <w:pPr>
        <w:keepNext/>
        <w:autoSpaceDE w:val="0"/>
        <w:autoSpaceDN w:val="0"/>
        <w:adjustRightInd w:val="0"/>
        <w:spacing w:after="0" w:line="240" w:lineRule="auto"/>
        <w:ind w:left="22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72A" w:rsidRPr="00DE272A" w:rsidRDefault="00DE272A" w:rsidP="00DE27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356569223"/>
      <w:bookmarkStart w:id="2" w:name="_Toc356569224"/>
      <w:bookmarkStart w:id="3" w:name="_Toc356569225"/>
      <w:bookmarkEnd w:id="1"/>
      <w:bookmarkEnd w:id="2"/>
      <w:bookmarkEnd w:id="3"/>
      <w:r w:rsidRPr="00DE272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DE272A" w:rsidRPr="00DE272A" w:rsidRDefault="00DE272A" w:rsidP="00DE2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" w:name="_Toc356569226"/>
      <w:bookmarkEnd w:id="4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DE272A" w:rsidRPr="00DE272A" w:rsidRDefault="00DE272A" w:rsidP="00DE272A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5" w:name="_Toc356569227"/>
      <w:bookmarkEnd w:id="5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DE272A" w:rsidRPr="00DE272A" w:rsidRDefault="00DE272A" w:rsidP="00DE2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6" w:name="_Toc356569228"/>
      <w:bookmarkEnd w:id="6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DE272A" w:rsidRPr="00DE272A" w:rsidRDefault="00DE272A" w:rsidP="00DE2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7" w:name="_Toc356569229"/>
      <w:bookmarkEnd w:id="7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 с разными художественными материалами; совершенствование эстетического вкуса;</w:t>
      </w:r>
    </w:p>
    <w:p w:rsidR="00DE272A" w:rsidRPr="00DE272A" w:rsidRDefault="00DE272A" w:rsidP="00DE272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356569230"/>
      <w:bookmarkEnd w:id="8"/>
      <w:r w:rsidRPr="00DE2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успешного обучения и социализации детей с ОВЗ.</w:t>
      </w:r>
    </w:p>
    <w:p w:rsidR="00DE272A" w:rsidRPr="00DE272A" w:rsidRDefault="00DE272A" w:rsidP="00DE272A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272A" w:rsidRPr="00DE272A" w:rsidRDefault="00DE272A" w:rsidP="00DE272A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Перечисленные цели реализуются в конкретных </w:t>
      </w:r>
      <w:r w:rsidRPr="00DE272A">
        <w:rPr>
          <w:rFonts w:ascii="Times New Roman" w:eastAsia="Calibri" w:hAnsi="Times New Roman" w:cs="Times New Roman"/>
          <w:b/>
          <w:color w:val="000000"/>
          <w:spacing w:val="45"/>
          <w:sz w:val="24"/>
          <w:szCs w:val="24"/>
          <w:lang w:eastAsia="ru-RU"/>
        </w:rPr>
        <w:t>задачах обучения</w:t>
      </w:r>
      <w:r w:rsidRPr="00DE272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E272A" w:rsidRPr="00DE272A" w:rsidRDefault="00DE272A" w:rsidP="00DE2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9" w:name="_Toc356569231"/>
      <w:bookmarkEnd w:id="9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эмоционально-образного восприятия произведений искусства и окружающего мира; </w:t>
      </w:r>
    </w:p>
    <w:p w:rsidR="00DE272A" w:rsidRPr="00DE272A" w:rsidRDefault="00DE272A" w:rsidP="00DE2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0" w:name="_Toc356569232"/>
      <w:bookmarkEnd w:id="10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E272A" w:rsidRPr="00DE272A" w:rsidRDefault="00DE272A" w:rsidP="00DE2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1" w:name="_Toc339973318"/>
      <w:bookmarkEnd w:id="11"/>
      <w:r w:rsidRPr="00DE27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художественными материалами;</w:t>
      </w:r>
    </w:p>
    <w:p w:rsidR="00DE272A" w:rsidRPr="00DE272A" w:rsidRDefault="00DE272A" w:rsidP="00DE272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 с ограниченными возможностями здоровья посредством индивидуализации и дифференциации  образовательного процесса;</w:t>
      </w:r>
    </w:p>
    <w:p w:rsidR="00DE272A" w:rsidRPr="00DE272A" w:rsidRDefault="00DE272A" w:rsidP="00DE272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DE272A" w:rsidRPr="00DE272A" w:rsidRDefault="00DE272A" w:rsidP="00DE27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76BD" w:rsidRPr="002F76BD" w:rsidRDefault="002F76BD" w:rsidP="002F76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Планируемые результаты </w:t>
      </w:r>
      <w:r w:rsidRPr="002F76BD">
        <w:rPr>
          <w:rFonts w:ascii="Times New Roman" w:eastAsia="Calibri" w:hAnsi="Times New Roman" w:cs="Times New Roman"/>
          <w:b/>
          <w:sz w:val="24"/>
          <w:szCs w:val="24"/>
        </w:rPr>
        <w:t>освоения учебной программы по курсу «Изобразительное искусство » к концу 4-го года обучения</w:t>
      </w:r>
    </w:p>
    <w:p w:rsidR="002F76BD" w:rsidRPr="002F76BD" w:rsidRDefault="002F76BD" w:rsidP="002F76B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F76BD" w:rsidRPr="002F76BD" w:rsidRDefault="002F76BD" w:rsidP="002F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культуры и искусства в жизни общества и каждого отдельного человека;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</w:t>
      </w:r>
      <w:proofErr w:type="gramStart"/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общения с искусством, природой, потребности в творческом отношении к окружающему миру и т.д.), ценностей и чувств;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 коллективной деятельности в процессе совместной творческой работы в команде одноклассников под руководством учителя;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F76BD" w:rsidRPr="002F76BD" w:rsidRDefault="002F76BD" w:rsidP="002F76BD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F76BD" w:rsidRPr="002F76BD" w:rsidRDefault="002F76BD" w:rsidP="002F7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BD" w:rsidRPr="002F76BD" w:rsidRDefault="002F76BD" w:rsidP="002F76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76B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F76B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Овладение умением творческого видения с позиций художника, т.е. умение сравнивать, анализировать, выделять главное, обобщать;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творческой коллективной работы;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Умение рационально строить самостоятельную творческую деятельность, организовать свое рабочее место;</w:t>
      </w:r>
    </w:p>
    <w:p w:rsidR="002F76BD" w:rsidRPr="002F76BD" w:rsidRDefault="002F76BD" w:rsidP="002F76B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F76BD" w:rsidRPr="002F76BD" w:rsidRDefault="002F76BD" w:rsidP="002F76B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6BD" w:rsidRPr="002F76BD" w:rsidRDefault="002F76BD" w:rsidP="002F76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6BD" w:rsidRPr="002F76BD" w:rsidRDefault="002F76BD" w:rsidP="002F76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6BD" w:rsidRPr="002F76BD" w:rsidRDefault="002F76BD" w:rsidP="002F76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6B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76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F76BD">
        <w:rPr>
          <w:rFonts w:ascii="Times New Roman" w:eastAsia="Calibri" w:hAnsi="Times New Roman" w:cs="Times New Roman"/>
          <w:sz w:val="24"/>
          <w:szCs w:val="24"/>
        </w:rPr>
        <w:t xml:space="preserve">  первоначальных представлений о роли изобразительного искусства в жизни человека, в его духовном развитии;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76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F76BD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культуры, </w:t>
      </w:r>
      <w:proofErr w:type="spellStart"/>
      <w:r w:rsidRPr="002F76BD">
        <w:rPr>
          <w:rFonts w:ascii="Times New Roman" w:eastAsia="Calibri" w:hAnsi="Times New Roman" w:cs="Times New Roman"/>
          <w:sz w:val="24"/>
          <w:szCs w:val="24"/>
        </w:rPr>
        <w:t>эстетическогог</w:t>
      </w:r>
      <w:proofErr w:type="spellEnd"/>
      <w:r w:rsidRPr="002F76BD">
        <w:rPr>
          <w:rFonts w:ascii="Times New Roman" w:eastAsia="Calibri" w:hAnsi="Times New Roman" w:cs="Times New Roman"/>
          <w:sz w:val="24"/>
          <w:szCs w:val="24"/>
        </w:rPr>
        <w:t xml:space="preserve"> отношения к миру; понимание красоты как ценности, потребности в художественном творчестве и в общении с искусством;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Применение художественных умений, знаний, представлений в процессе выполнения художественно-творческих работ;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Умение обсуждать и анализировать произведения искусства;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 xml:space="preserve">Усвоение названий ведущих </w:t>
      </w:r>
      <w:proofErr w:type="spellStart"/>
      <w:r w:rsidRPr="002F76BD">
        <w:rPr>
          <w:rFonts w:ascii="Times New Roman" w:eastAsia="Calibri" w:hAnsi="Times New Roman" w:cs="Times New Roman"/>
          <w:sz w:val="24"/>
          <w:szCs w:val="24"/>
        </w:rPr>
        <w:t>худождественных</w:t>
      </w:r>
      <w:proofErr w:type="spellEnd"/>
      <w:r w:rsidRPr="002F76BD">
        <w:rPr>
          <w:rFonts w:ascii="Times New Roman" w:eastAsia="Calibri" w:hAnsi="Times New Roman" w:cs="Times New Roman"/>
          <w:sz w:val="24"/>
          <w:szCs w:val="24"/>
        </w:rPr>
        <w:t xml:space="preserve"> музеев России и своего региона;</w:t>
      </w:r>
    </w:p>
    <w:p w:rsidR="002F76BD" w:rsidRPr="002F76BD" w:rsidRDefault="002F76BD" w:rsidP="002F76BD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6BD">
        <w:rPr>
          <w:rFonts w:ascii="Times New Roman" w:eastAsia="Calibri" w:hAnsi="Times New Roman" w:cs="Times New Roman"/>
          <w:sz w:val="24"/>
          <w:szCs w:val="24"/>
        </w:rPr>
        <w:t>Умение видеть проявление визуально-пространственных искусств в окружающей жизни: в доме, на улице, в театре и на празднике.</w:t>
      </w:r>
    </w:p>
    <w:p w:rsidR="002F76BD" w:rsidRPr="002F76BD" w:rsidRDefault="002F76BD" w:rsidP="002F76B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6BD" w:rsidRPr="002F76BD" w:rsidRDefault="002F76BD" w:rsidP="002F76B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F76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КУРСА</w:t>
      </w:r>
    </w:p>
    <w:p w:rsidR="002F76BD" w:rsidRPr="002F76BD" w:rsidRDefault="002F76BD" w:rsidP="002F76B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F76BD" w:rsidRPr="002F76BD" w:rsidRDefault="002F76BD" w:rsidP="002F76BD">
      <w:pPr>
        <w:autoSpaceDE w:val="0"/>
        <w:autoSpaceDN w:val="0"/>
        <w:adjustRightInd w:val="0"/>
        <w:spacing w:before="82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НАРОД - ХУДОЖНИК (ИЗОБРАЖЕНИЕ, УКРАШЕНИЕ, ПОСТРОЙКА В ТВОРЧЕСТВЕ НАРОДОВ ВСЕЙ ЗЕМЛИ)</w:t>
      </w:r>
    </w:p>
    <w:p w:rsidR="002F76BD" w:rsidRPr="002F76BD" w:rsidRDefault="002F76BD" w:rsidP="002F76BD">
      <w:pPr>
        <w:autoSpaceDE w:val="0"/>
        <w:autoSpaceDN w:val="0"/>
        <w:adjustRightInd w:val="0"/>
        <w:spacing w:before="106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 родного искусства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29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родной земли.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29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— деревянный мир.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29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человека.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(обобщение темы).</w:t>
      </w:r>
    </w:p>
    <w:p w:rsidR="002F76BD" w:rsidRPr="002F76BD" w:rsidRDefault="002F76BD" w:rsidP="002F76BD">
      <w:pPr>
        <w:autoSpaceDE w:val="0"/>
        <w:autoSpaceDN w:val="0"/>
        <w:adjustRightInd w:val="0"/>
        <w:spacing w:before="158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города нашей земли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угол.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соборы.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Русской земли.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Древнерусские воины-защитники.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Новгород. Псков. Владимир и Суздаль. Москва.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Узорочье теремов.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 в теремных палатах (обобщение темы).</w:t>
      </w:r>
    </w:p>
    <w:p w:rsidR="002F76BD" w:rsidRPr="002F76BD" w:rsidRDefault="002F76BD" w:rsidP="002F76BD">
      <w:pPr>
        <w:autoSpaceDE w:val="0"/>
        <w:autoSpaceDN w:val="0"/>
        <w:adjustRightInd w:val="0"/>
        <w:spacing w:before="154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народ — художник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восходящего солнца. Образ художественной культуры Японии.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гор и степей.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в пустыне.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Эллада.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города Средневековья.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художественных культур в мире (обобщение темы)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40"/>
          <w:position w:val="-3"/>
          <w:sz w:val="24"/>
          <w:szCs w:val="24"/>
          <w:lang w:eastAsia="ru-RU"/>
        </w:rPr>
      </w:pP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объединяет народы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старости.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Герои-защитники. 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ind w:right="3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и надежды.</w:t>
      </w:r>
    </w:p>
    <w:p w:rsidR="002F76BD" w:rsidRPr="002F76BD" w:rsidRDefault="002F76BD" w:rsidP="002F76B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народов мира (обобщение темы).</w:t>
      </w:r>
    </w:p>
    <w:p w:rsidR="002F76BD" w:rsidRPr="002F76BD" w:rsidRDefault="002F76BD" w:rsidP="002F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BD" w:rsidRPr="002F76BD" w:rsidRDefault="002F76BD" w:rsidP="002F76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2F76BD" w:rsidRPr="002F76BD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F76BD" w:rsidRPr="002F76BD" w:rsidRDefault="002F76BD" w:rsidP="002F76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6BD" w:rsidRPr="002F76BD" w:rsidRDefault="002F76BD" w:rsidP="002F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76BD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уроков ИЗО 4 класс</w:t>
      </w:r>
    </w:p>
    <w:p w:rsidR="002F76BD" w:rsidRPr="002F76BD" w:rsidRDefault="002F76BD" w:rsidP="002F7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1843"/>
        <w:gridCol w:w="2268"/>
        <w:gridCol w:w="2693"/>
        <w:gridCol w:w="3118"/>
        <w:gridCol w:w="2268"/>
        <w:gridCol w:w="1134"/>
      </w:tblGrid>
      <w:tr w:rsidR="002F76BD" w:rsidRPr="002F76BD" w:rsidTr="002F76B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д/з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76BD" w:rsidRPr="002F76BD" w:rsidTr="002F76B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Пейзаж родной земли. Изображение российской природы.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художественного вкуса.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учитывать</w:t>
            </w:r>
            <w:r w:rsidRPr="002F7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правила в планировании и контроле способа решения.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строить рассуждения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связи простых сужде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об объекте, его строе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овладевать умением вести диалог.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характерные черты родного пейзажа.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рисовать пейзаж по памяти.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Справочно-информационный материал по теме.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Деревня –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деревянный мир. Образ русской избы.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чувства гордости за культуру и искусство Родины, своего народа. 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самоконтроль и корректировку хода работы и конечного результата.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 УУД: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троить рассуждения в форме простых суждений об объекте, его строении.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овладевать навыками коллективной деятельности, под руководством учителя и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русской избы, украшение избы.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образ избы.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изображение русской избы.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Красота 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человека.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 русской красавицы.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ное  восприятие традиционного народного костюма.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выделять этапы работы;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давать оценку своей работе и работе товарища по заданным критериям.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 УУД: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поиск информации, используя  материалы представленных картин и учебника.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аргументировано критиковать допущен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ошибки; обосновывать свое решение.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 сельского труда, образы, связанные с ним, роль головного убора, украшения в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народном костюме.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женский народный образ.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Найти иллюстрации крестьянских 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 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оценивание красоты и значения народных праздников.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самоконтроль и корректировку хода работы и конечного результата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участвовать в совместной творческой деятельности при выполнении учебных и практических работ, реализации проектов.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участвовать в обсуждении содержания и выразительных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несколько произведений русских художников на тему праздников.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средства выразительности для изображения характера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рассказ или презентацию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Коллективное панно.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применения предметных </w:t>
            </w:r>
            <w:proofErr w:type="spell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ЗУНов</w:t>
            </w:r>
            <w:proofErr w:type="spell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УУД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культуре и искусству русского народа.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моделировать коллективное панно.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понимать ценность искусства в гармонии человека с окружающим миром.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давать оценку итоговой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выполнения коллективной работы.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коллективные композиции.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рассказ или презентацию.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угол.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Древнерусский город- крепость.</w:t>
            </w:r>
            <w:r w:rsidR="00012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Бумажное конструирование.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культуре и искусству русского народа.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контролировать  и корректировать свою работу; оценивать по заданным критериям.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анализировать образец, определять материалы; анализировать роль пропорций в архитектуре.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«макет», как выбиралось место для постройки крепостной стены, башни, ворот; конструкцию внутреннего пространства древнего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русского города.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планировать свои действия в соответствии с замыслом.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Найти изображения древних городов.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Древние соборы. Создание макета древнего храма.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соборной архитектуры, пропорции соборов; конструкции, символики частей храма, украшений храма.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объяснять, почему собор является смысловым центром города.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Собрать материал о соборах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Оренбурга.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Русской земли.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Завершение конструирования древнерусского города.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формирования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первоначальных предметных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 и УУД, овладения </w:t>
            </w:r>
            <w:proofErr w:type="gram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новыми</w:t>
            </w:r>
            <w:proofErr w:type="gram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предметными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умениями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красоты исторического образа города и его значение для современной архитектуры.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выделять этапы работы.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поиск информации, используя  материалы представленных картин и учебника.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участвовать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обсуждении содержания и выразитель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организацию внутреннего пространства кремля.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написать пейзаж с церковью.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Принести книги- былины.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Древнерусские воины-защитники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особой роли культуры и искусства в жизни общества и каждого отдельного человека.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давать оценку своей работе и работе товарища по задан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 критериям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анализировать картины известных художников.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обсуждении содержания и выразитель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как жили князь и его люди, как одевались; различия в жизни князя с дружиной и торгового люда.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изобразить древнерусских воинов.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Придумать рассказ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Русской </w:t>
            </w: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земли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Новгород, Псков, Владимир, Суздаль, Москва.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формирования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первоначальных 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предметных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 и УУД, овладения </w:t>
            </w:r>
            <w:proofErr w:type="gram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новыми</w:t>
            </w:r>
            <w:proofErr w:type="gram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предметными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умениями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2F76BD" w:rsidRPr="002F76BD" w:rsidRDefault="002F76BD" w:rsidP="002F76B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понимание ценности </w:t>
            </w:r>
            <w:r w:rsidRPr="002F76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искусст</w:t>
            </w:r>
            <w:r w:rsidRPr="002F76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ва в соответствии гармонии человека с окружающим миром.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выделять этапы работы.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поиск информации, используя материалы учебника.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структурные части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города; старинные  русские города.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2F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эти города</w:t>
            </w: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; 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изобразить живописно или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 древнерусский город.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Составить рассказ 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презентацию.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Узорочье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Теремов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. Изображение интерьера теремных палат.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культуре и искусству других народов нашей страны и мира в целом.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учитывать правила  в планировании и контроле способа решения.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воспринимать, сравнивать, давать эстетическую оценку объекту; проектировать изделие: создавать образ в соответствии с замыслом и реализовывать его.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понятие «узорочье»;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роль постройки, украшения и изображения в создании образа древнерусского города.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изобразить праздничную нарядность, узорочье интерьера терема.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Праздничный пир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теремных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палатах</w:t>
            </w:r>
            <w:proofErr w:type="gramEnd"/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ценности искусства в гармонии человека с окружающим миром.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самокон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троль и корректировку хода работы и конечного резуль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тата.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справочно-информационный материал по теме и пользоваться им.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участвовать в обсуждении содержания и выразительных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картины  русских художников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(А. Коровина, В. Васнецова, А. Рябушкина). </w:t>
            </w: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много фигурные композиции; изображать предметный мир праздника «Княжеский пир».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восходящего солнца.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Образ японки.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Страна восходящего солнца.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коллективного панно.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уважительное отношение к 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культуре и искусству других народов.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выделять этапы работы. У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понимать взаимосвязь изобразительного искусства с 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литературой и музыкой; осуществлять поиск информации, используя материалы учебника.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необычную художественную культуры Японии; особенности легких конструкций, построек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Японии.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изображать природу через детали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Собрать материалы о Японии.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18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Народы гор и степей.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жизни людей в степи и в горах.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культуре и искусству других народов.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давать эстетическую оценку выполненных работ, находить их недостатки и корректировать их.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создавать элементарные композиции на заданную те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му.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участвовать в обсуждении содержания и выразительных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жилых построек народов. </w:t>
            </w: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цветом передавать пространственные планы.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рассказ, презентацию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пустыне. 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образа древнего среднеазиатского города.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культуре и искусству других народов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проектировать изделие: соз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давать образ в соответствии с замыслом и реализовывать его.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анализ объектов с выделением су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щественных и несуществен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ных признаков.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строить рас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суждения в форме связи простых суждений об объек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те, его строении.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архитектуры среднеазиатского города.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образ древнего среднеазиатского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Образ художественной культуры Древней Греции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ценности искусст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 УУД: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давать оценку своей работе и работе товарища по задан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 критериям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ценность искусст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участвовать в обсуждении содержания и выразитель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искусство Древней Греции, архитектуру Акрополя. </w:t>
            </w: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отличительные черты и конструктивные элементы греческого храма.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Прочитать мифы.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22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коллективного панно: «Древнегреческие праздники»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культуре и искусству других народов.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выделять этапы работы.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поиск информации, используя материалы учебника.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участвовать в коллективной творческой деятельности при выполнении панно.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искусство древнегреческой </w:t>
            </w:r>
            <w:proofErr w:type="spellStart"/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вазонописи</w:t>
            </w:r>
            <w:proofErr w:type="spellEnd"/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изображать олимпийских спортсменов и участников праздничного шествия, (фигуры в традиционных одеждах), работать над панно в группе.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«Олимпийские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игры».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Европейские </w:t>
            </w:r>
          </w:p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</w:t>
            </w:r>
          </w:p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средневековья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ценности искусст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рационально самостоятельно строить творческую деятельность, организовывать рабочее место.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поиск информации, используя материалы учебника, выделять этапы работы.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участвовать в коллективной творческой деятельности при выполнении панно.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образа готических городов средневековой Европы.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цветом передавать пространственные планы.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</w:t>
            </w:r>
            <w:proofErr w:type="spellEnd"/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</w:t>
            </w:r>
            <w:proofErr w:type="spellEnd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</w:t>
            </w:r>
            <w:proofErr w:type="spellEnd"/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</w:t>
            </w: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гогородов</w:t>
            </w:r>
            <w:proofErr w:type="spellEnd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средневеко</w:t>
            </w:r>
            <w:proofErr w:type="spellEnd"/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Европы.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Портрет </w:t>
            </w:r>
          </w:p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средневекового жителя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к культуре и искусству других народов.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осуществлять самокон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троль и корректировку хода работы и конечного резуль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тата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справочно-информационный материал по теме и пользоваться им.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овладевать навыками кол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лективной работы при 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реализации не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сложных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сословия разделения людей, средневековые костюмы (вертикальные линии, удлиненные пропорции).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изображать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материал по теме «Каждый народ-художник»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Многообразие </w:t>
            </w:r>
          </w:p>
          <w:p w:rsidR="002F76BD" w:rsidRPr="002F76BD" w:rsidRDefault="002F76BD" w:rsidP="002F76B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художественных культур в мире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обобщения и систематизации предметных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ЗУНов</w:t>
            </w:r>
            <w:proofErr w:type="spell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универсальных действий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ценности искусст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егулятивные</w:t>
            </w:r>
            <w:proofErr w:type="spellEnd"/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самокон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троль и корректировку хода работы и конечного резуль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тата.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справочно-информационный материал по теме  и пользоваться им.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обсуждении выразительных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общие представления об образах городов разных стран, их жителях (в разные столетия). 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образы городов, анализировать эти отличия.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</w:t>
            </w:r>
            <w:proofErr w:type="spellEnd"/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материнстве.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Материнство.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 мамы.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планировать и грамотно осуществлять учебные действия в соответствии с поставленной задачей.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информации.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и анализировать собственную художественную деятельность и работы одноклассников.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что в искусстве всех народов есть тема воспевания матери. 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изобразить маму (живописно).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 о маме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Материнство. Изображение матери и дитя.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обобщения и систематизации предметных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ЗУНов</w:t>
            </w:r>
            <w:proofErr w:type="spell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универсальных действий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 особой роли культуры и искусства в жизни общества и каждого отдельного человека.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давать оценку своей работе по заданным критериям.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овладевать основами владения графическими материалами.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работать организованно в ко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манде одноклассников под руководством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 разные времена разные народы воспевали материнство.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мать и дитя.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</w:t>
            </w: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</w:t>
            </w:r>
            <w:proofErr w:type="spellEnd"/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</w:t>
            </w:r>
            <w:proofErr w:type="spellEnd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мудрости старости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 народы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воспевают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мудрость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старости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уважительное отношение к культуре и искусству русского народа.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осуществлять   самоконтроль и корректировку хода работы и конечного результата.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поиск информации, используя  материалы представленных картин и учебника.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слушать собеседника; уметь вести диалог.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что красота старости – в мудрости.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изобразить 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любимых бабушку, дедушку.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Изображе</w:t>
            </w:r>
            <w:proofErr w:type="spellEnd"/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</w:t>
            </w:r>
            <w:proofErr w:type="spellEnd"/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 героям разных народов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Сопереживание – великая тема искусства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понимание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ценности искусст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 в соответствии гармонии человека с окружающим миром.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строить рассужде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в форме связи простых суждений об объекте.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анализ объек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тов с выделением сущест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венных и несущественных признаков.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выражать свои мысли в соответствии с задачами коммуникации.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что искусство способно выражать человеческую скорбь, отчаяние и т. п.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изобразить рисунок с драматическим сюжетом.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 Мамаева Кургана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Герои – защитники. 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чувства гордости  за культуру и искусство Родины, своего народа.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давать оценку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своей работе и работе товарища по задан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ным критериям.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осуществлять поиск информации, используя  материалы представленных картин и учебника.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героическая тема в искусстве важна и занимает большое место.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создать эскиз 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на тему подвига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стих о Родине</w:t>
            </w:r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Юность и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Надежды.</w:t>
            </w: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Образы молодости, красоты и счастья.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первичного предъявления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новых знаний и УУД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эстетических чувств, художественно-творческого мышления, 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наблюдательности и фантазии.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учитывать правила в пла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нировании и контроле спосо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 решения.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строить рассуждения в форме связи простых сужде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ний об 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объекте, его строении.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воплощении темы детства и юности в искусстве всех народов. 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радость детства.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</w:t>
            </w:r>
            <w:proofErr w:type="spellEnd"/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  <w:p w:rsidR="002F76BD" w:rsidRPr="002F76BD" w:rsidRDefault="002F76BD" w:rsidP="002F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формирования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первоначальных предметных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 и УУД, овладения </w:t>
            </w:r>
            <w:proofErr w:type="gram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новыми</w:t>
            </w:r>
            <w:proofErr w:type="gram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предметными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умениями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давать оценку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своей работе и работе товарища по задан</w:t>
            </w: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ным критериям.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участвовать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обсуждении содержания и выразительных средств.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овладевать навыками кол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лективной деятельности, работать организованно в ко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манде одноклассников под руководством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сюжеты и темы детства, юности.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выполнить коллективный коллаж, самостоятельно подобрать его сюжет, построить композицию.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ил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чет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</w:p>
        </w:tc>
      </w:tr>
      <w:tr w:rsidR="002F76BD" w:rsidRPr="002F76BD" w:rsidTr="002F7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Каждый народ-художник</w:t>
            </w:r>
            <w:proofErr w:type="gramStart"/>
            <w:r w:rsidRPr="002F7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бобщение </w:t>
            </w:r>
          </w:p>
          <w:p w:rsidR="002F76BD" w:rsidRPr="002F76BD" w:rsidRDefault="002F76BD" w:rsidP="002F7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BD">
              <w:rPr>
                <w:rFonts w:ascii="Times New Roman" w:eastAsia="Calibri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обобщения и систематизации предметных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ЗУНов</w:t>
            </w:r>
            <w:proofErr w:type="spellEnd"/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универсальных действий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F76BD" w:rsidRPr="002F76BD" w:rsidRDefault="002F76BD" w:rsidP="002F76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особой роли культуры и искусства в жизни общества и каждого отдельного человека.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давать оценку своей работе  и работе своего товарища по заданным критериям.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Познавательные УУД: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осуществлять анализ объ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ектов с выделением сущест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венных и несущественных признаков; строить рассужде</w:t>
            </w:r>
            <w:r w:rsidRPr="002F76B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ния в форме связи простых суждений об объекте.</w:t>
            </w:r>
          </w:p>
          <w:p w:rsidR="002F76BD" w:rsidRPr="002F76BD" w:rsidRDefault="002F76BD" w:rsidP="002F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Коммуникативные УУД: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участвовать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творческой деятельности при выполне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нии учебных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виды искусств, жанры искусств, главные художественные музеи России, художников. 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7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  <w:r w:rsidRPr="002F7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выполнить коллективный коллаж.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Оформить альбом </w:t>
            </w:r>
            <w:proofErr w:type="spellStart"/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</w:t>
            </w:r>
            <w:proofErr w:type="spellEnd"/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  <w:p w:rsidR="002F76BD" w:rsidRPr="002F76BD" w:rsidRDefault="002F76BD" w:rsidP="002F76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Лето»</w:t>
            </w:r>
          </w:p>
        </w:tc>
      </w:tr>
    </w:tbl>
    <w:p w:rsidR="002F76BD" w:rsidRPr="002F76BD" w:rsidRDefault="002F76BD" w:rsidP="002F76BD">
      <w:pPr>
        <w:spacing w:after="0" w:line="276" w:lineRule="auto"/>
        <w:rPr>
          <w:rFonts w:ascii="Calibri" w:eastAsia="Times New Roman" w:hAnsi="Calibri" w:cs="Times New Roman"/>
          <w:lang w:eastAsia="ru-RU"/>
        </w:rPr>
        <w:sectPr w:rsidR="002F76BD" w:rsidRPr="002F76B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63515" w:rsidRDefault="00363515" w:rsidP="002F76BD">
      <w:pPr>
        <w:keepNext/>
        <w:keepLines/>
        <w:widowControl w:val="0"/>
        <w:spacing w:after="282" w:line="276" w:lineRule="auto"/>
        <w:ind w:right="40"/>
        <w:outlineLvl w:val="0"/>
      </w:pPr>
    </w:p>
    <w:sectPr w:rsidR="00363515" w:rsidSect="007258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08C"/>
    <w:multiLevelType w:val="multilevel"/>
    <w:tmpl w:val="EAB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E0D0A"/>
    <w:multiLevelType w:val="hybridMultilevel"/>
    <w:tmpl w:val="B776B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7D48"/>
    <w:multiLevelType w:val="hybridMultilevel"/>
    <w:tmpl w:val="2D2EC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63656"/>
    <w:multiLevelType w:val="hybridMultilevel"/>
    <w:tmpl w:val="5E6CB0AE"/>
    <w:lvl w:ilvl="0" w:tplc="0419000D">
      <w:start w:val="1"/>
      <w:numFmt w:val="bullet"/>
      <w:lvlText w:val=""/>
      <w:lvlJc w:val="left"/>
      <w:pPr>
        <w:ind w:left="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4">
    <w:nsid w:val="2EEC5CCE"/>
    <w:multiLevelType w:val="multilevel"/>
    <w:tmpl w:val="CB5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525070"/>
    <w:multiLevelType w:val="hybridMultilevel"/>
    <w:tmpl w:val="33EC3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8506E"/>
    <w:multiLevelType w:val="hybridMultilevel"/>
    <w:tmpl w:val="A55AD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45BC9"/>
    <w:multiLevelType w:val="hybridMultilevel"/>
    <w:tmpl w:val="F47CD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4EA7"/>
    <w:multiLevelType w:val="hybridMultilevel"/>
    <w:tmpl w:val="30B01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35233"/>
    <w:multiLevelType w:val="hybridMultilevel"/>
    <w:tmpl w:val="4FDC0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CA634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E6915"/>
    <w:multiLevelType w:val="hybridMultilevel"/>
    <w:tmpl w:val="386CF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A2F53"/>
    <w:multiLevelType w:val="hybridMultilevel"/>
    <w:tmpl w:val="6B06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158"/>
    <w:rsid w:val="000061C6"/>
    <w:rsid w:val="000120B3"/>
    <w:rsid w:val="000202B2"/>
    <w:rsid w:val="002F76BD"/>
    <w:rsid w:val="00326BFD"/>
    <w:rsid w:val="00363515"/>
    <w:rsid w:val="004466A4"/>
    <w:rsid w:val="00502BAC"/>
    <w:rsid w:val="007258BA"/>
    <w:rsid w:val="00765E45"/>
    <w:rsid w:val="007D5A95"/>
    <w:rsid w:val="008661A4"/>
    <w:rsid w:val="00A92A50"/>
    <w:rsid w:val="00AB4537"/>
    <w:rsid w:val="00C07F5A"/>
    <w:rsid w:val="00C101D5"/>
    <w:rsid w:val="00D1318F"/>
    <w:rsid w:val="00D93158"/>
    <w:rsid w:val="00DE272A"/>
    <w:rsid w:val="00E6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2B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3873</Words>
  <Characters>22077</Characters>
  <Application>Microsoft Office Word</Application>
  <DocSecurity>0</DocSecurity>
  <Lines>183</Lines>
  <Paragraphs>51</Paragraphs>
  <ScaleCrop>false</ScaleCrop>
  <Company>Hewlett-Packard Company</Company>
  <LinksUpToDate>false</LinksUpToDate>
  <CharactersWithSpaces>25899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2017-11-20T09:49:00Z</dcterms:created>
  <dcterms:modified xsi:type="dcterms:W3CDTF">2018-11-23T08:20:00Z</dcterms:modified>
</cp:coreProperties>
</file>