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B7" w:rsidRPr="00721B85" w:rsidRDefault="004F43B7" w:rsidP="004F43B7">
      <w:pPr>
        <w:spacing w:line="276" w:lineRule="auto"/>
        <w:jc w:val="center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lang w:eastAsia="en-US"/>
        </w:rPr>
        <w:t xml:space="preserve"> </w:t>
      </w:r>
      <w:r w:rsidRPr="00721B85">
        <w:rPr>
          <w:rFonts w:eastAsia="Calibri"/>
          <w:lang w:eastAsia="en-US"/>
        </w:rPr>
        <w:t xml:space="preserve"> Самарской области</w:t>
      </w:r>
      <w:r>
        <w:rPr>
          <w:rFonts w:eastAsia="Calibri"/>
          <w:lang w:eastAsia="en-US"/>
        </w:rPr>
        <w:t xml:space="preserve"> </w:t>
      </w:r>
      <w:r w:rsidRPr="00721B85">
        <w:rPr>
          <w:rFonts w:eastAsia="Calibri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lang w:eastAsia="en-US"/>
        </w:rPr>
        <w:t>Кинель-Черкассы</w:t>
      </w:r>
      <w:proofErr w:type="spellEnd"/>
      <w:r w:rsidRPr="00721B85">
        <w:rPr>
          <w:rFonts w:eastAsia="Calibri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lang w:eastAsia="en-US"/>
        </w:rPr>
        <w:t>Кинель-Черкасский</w:t>
      </w:r>
      <w:proofErr w:type="spellEnd"/>
      <w:r w:rsidRPr="00721B85">
        <w:rPr>
          <w:rFonts w:eastAsia="Calibri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lang w:eastAsia="en-US"/>
        </w:rPr>
        <w:t>области</w:t>
      </w:r>
    </w:p>
    <w:tbl>
      <w:tblPr>
        <w:tblStyle w:val="2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4F43B7" w:rsidRPr="00721B85" w:rsidTr="00C9299A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7" w:rsidRPr="00721B85" w:rsidRDefault="004F43B7" w:rsidP="00C9299A">
            <w:pPr>
              <w:ind w:left="-567" w:firstLine="567"/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b/>
                <w:i/>
                <w:lang w:eastAsia="en-US"/>
              </w:rPr>
              <w:t>Утверждаю</w:t>
            </w:r>
          </w:p>
          <w:p w:rsidR="004F43B7" w:rsidRPr="00721B85" w:rsidRDefault="004F43B7" w:rsidP="00C9299A">
            <w:pPr>
              <w:ind w:left="-567" w:firstLine="567"/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Директор</w:t>
            </w:r>
          </w:p>
          <w:p w:rsidR="004F43B7" w:rsidRPr="00721B85" w:rsidRDefault="004F43B7" w:rsidP="00C9299A">
            <w:pPr>
              <w:ind w:left="-567" w:firstLine="567"/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ГБОУ СОШ №3»ОЦ» с.</w:t>
            </w:r>
          </w:p>
          <w:p w:rsidR="004F43B7" w:rsidRPr="00721B85" w:rsidRDefault="004F43B7" w:rsidP="00C9299A">
            <w:pPr>
              <w:ind w:left="-567" w:firstLine="567"/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4F43B7" w:rsidRPr="00721B85" w:rsidRDefault="004F43B7" w:rsidP="00C9299A">
            <w:pPr>
              <w:ind w:left="-567" w:firstLine="567"/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____________Долудин А.Г.</w:t>
            </w:r>
          </w:p>
          <w:p w:rsidR="004F43B7" w:rsidRPr="00721B85" w:rsidRDefault="004F43B7" w:rsidP="00C9299A">
            <w:pPr>
              <w:ind w:left="-567" w:firstLine="567"/>
              <w:rPr>
                <w:rFonts w:eastAsia="Calibri"/>
                <w:lang w:eastAsia="en-US"/>
              </w:rPr>
            </w:pPr>
          </w:p>
          <w:p w:rsidR="004F43B7" w:rsidRPr="00721B85" w:rsidRDefault="004F43B7" w:rsidP="00C9299A">
            <w:pPr>
              <w:ind w:left="-567" w:firstLine="567"/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7" w:rsidRPr="00721B85" w:rsidRDefault="004F43B7" w:rsidP="00C9299A">
            <w:pPr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b/>
                <w:i/>
                <w:lang w:eastAsia="en-US"/>
              </w:rPr>
              <w:t>Согласовано</w:t>
            </w:r>
          </w:p>
          <w:p w:rsidR="004F43B7" w:rsidRPr="00721B85" w:rsidRDefault="004F43B7" w:rsidP="00C9299A">
            <w:pPr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lang w:eastAsia="en-US"/>
              </w:rPr>
              <w:t xml:space="preserve"> с ОВЗ           ГБОУ СОШ №3 «ОЦ» с.</w:t>
            </w:r>
          </w:p>
          <w:p w:rsidR="004F43B7" w:rsidRPr="00721B85" w:rsidRDefault="004F43B7" w:rsidP="00C9299A">
            <w:pPr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4F43B7" w:rsidRPr="00721B85" w:rsidRDefault="004F43B7" w:rsidP="00C9299A">
            <w:pPr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 xml:space="preserve">_________Устинова Л.П. </w:t>
            </w:r>
          </w:p>
          <w:p w:rsidR="004F43B7" w:rsidRPr="00721B85" w:rsidRDefault="004F43B7" w:rsidP="00C9299A">
            <w:pPr>
              <w:rPr>
                <w:rFonts w:eastAsia="Calibri"/>
                <w:b/>
                <w:lang w:eastAsia="en-US"/>
              </w:rPr>
            </w:pPr>
          </w:p>
          <w:p w:rsidR="004F43B7" w:rsidRPr="00721B85" w:rsidRDefault="000B2E8F" w:rsidP="00C9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30</w:t>
            </w:r>
            <w:r w:rsidR="004F43B7" w:rsidRPr="00721B85">
              <w:rPr>
                <w:rFonts w:eastAsia="Calibri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7" w:rsidRPr="00721B85" w:rsidRDefault="004F43B7" w:rsidP="00C9299A">
            <w:pPr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b/>
                <w:i/>
                <w:lang w:eastAsia="en-US"/>
              </w:rPr>
              <w:t xml:space="preserve">Рассмотрено на </w:t>
            </w:r>
          </w:p>
          <w:p w:rsidR="004F43B7" w:rsidRPr="00721B85" w:rsidRDefault="004F43B7" w:rsidP="00C9299A">
            <w:pPr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lang w:eastAsia="en-US"/>
              </w:rPr>
              <w:t xml:space="preserve"> МО</w:t>
            </w:r>
          </w:p>
          <w:p w:rsidR="004F43B7" w:rsidRPr="00721B85" w:rsidRDefault="004F43B7" w:rsidP="00C9299A">
            <w:pPr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ГБОУ СОШ №3 «ОЦ» с.</w:t>
            </w:r>
          </w:p>
          <w:p w:rsidR="004F43B7" w:rsidRPr="00721B85" w:rsidRDefault="004F43B7" w:rsidP="00C9299A">
            <w:pPr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4F43B7" w:rsidRPr="00721B85" w:rsidRDefault="004F43B7" w:rsidP="00C9299A">
            <w:pPr>
              <w:rPr>
                <w:rFonts w:eastAsia="Calibri"/>
                <w:b/>
                <w:lang w:eastAsia="en-US"/>
              </w:rPr>
            </w:pPr>
            <w:r w:rsidRPr="00721B85">
              <w:rPr>
                <w:rFonts w:eastAsia="Calibri"/>
                <w:b/>
                <w:lang w:eastAsia="en-US"/>
              </w:rPr>
              <w:t>Протокол №1</w:t>
            </w:r>
          </w:p>
          <w:p w:rsidR="004F43B7" w:rsidRPr="00721B85" w:rsidRDefault="000B2E8F" w:rsidP="00C9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«29</w:t>
            </w:r>
            <w:r w:rsidR="004F43B7" w:rsidRPr="00721B85">
              <w:rPr>
                <w:rFonts w:eastAsia="Calibri"/>
                <w:lang w:eastAsia="en-US"/>
              </w:rPr>
              <w:t>» августа 2018г.</w:t>
            </w:r>
          </w:p>
          <w:p w:rsidR="004F43B7" w:rsidRPr="00721B85" w:rsidRDefault="004F43B7" w:rsidP="00C9299A">
            <w:pPr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________</w:t>
            </w:r>
            <w:r w:rsidR="009378DC">
              <w:rPr>
                <w:rFonts w:eastAsia="Calibri"/>
                <w:lang w:eastAsia="en-US"/>
              </w:rPr>
              <w:t>Воссина</w:t>
            </w:r>
            <w:proofErr w:type="spellEnd"/>
            <w:r w:rsidR="009378DC">
              <w:rPr>
                <w:rFonts w:eastAsia="Calibri"/>
                <w:lang w:eastAsia="en-US"/>
              </w:rPr>
              <w:t xml:space="preserve"> И.В.</w:t>
            </w:r>
          </w:p>
          <w:p w:rsidR="004F43B7" w:rsidRPr="00721B85" w:rsidRDefault="004F43B7" w:rsidP="00C9299A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4F43B7" w:rsidRPr="00721B85" w:rsidRDefault="004F43B7" w:rsidP="004F43B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F43B7" w:rsidRPr="00721B85" w:rsidRDefault="004F43B7" w:rsidP="004F43B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F43B7" w:rsidRPr="00721B85" w:rsidRDefault="004F43B7" w:rsidP="004F43B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F43B7" w:rsidRPr="00721B85" w:rsidRDefault="004F43B7" w:rsidP="004F43B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F43B7" w:rsidRDefault="004F43B7" w:rsidP="004F43B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4F43B7" w:rsidRDefault="004F43B7" w:rsidP="004F43B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4F43B7" w:rsidRPr="00721B85" w:rsidRDefault="004F43B7" w:rsidP="004F43B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D47B81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721B85">
        <w:rPr>
          <w:rFonts w:eastAsia="Calibri"/>
          <w:sz w:val="32"/>
          <w:szCs w:val="32"/>
          <w:lang w:eastAsia="en-US"/>
        </w:rPr>
        <w:t xml:space="preserve"> обучающихся с задержкой психического развития по предмету «</w:t>
      </w:r>
      <w:r>
        <w:rPr>
          <w:rFonts w:eastAsia="Calibri"/>
          <w:sz w:val="32"/>
          <w:szCs w:val="32"/>
          <w:lang w:eastAsia="en-US"/>
        </w:rPr>
        <w:t>Обществознание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4F43B7" w:rsidRPr="00721B85" w:rsidRDefault="004F43B7" w:rsidP="004F43B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5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4F43B7" w:rsidRPr="00721B85" w:rsidRDefault="004F43B7" w:rsidP="004F43B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4F43B7" w:rsidRPr="00721B85" w:rsidRDefault="004F43B7" w:rsidP="004F43B7">
      <w:pPr>
        <w:spacing w:after="200" w:line="276" w:lineRule="auto"/>
        <w:jc w:val="right"/>
        <w:rPr>
          <w:rFonts w:eastAsia="Calibri"/>
          <w:lang w:eastAsia="en-US"/>
        </w:rPr>
      </w:pPr>
    </w:p>
    <w:p w:rsidR="004F43B7" w:rsidRPr="00721B85" w:rsidRDefault="004F43B7" w:rsidP="004F43B7">
      <w:pPr>
        <w:jc w:val="right"/>
        <w:rPr>
          <w:rFonts w:eastAsia="Calibri"/>
          <w:lang w:eastAsia="en-US"/>
        </w:rPr>
      </w:pPr>
    </w:p>
    <w:p w:rsidR="004F43B7" w:rsidRPr="00721B85" w:rsidRDefault="004F43B7" w:rsidP="004F43B7">
      <w:pPr>
        <w:jc w:val="right"/>
        <w:rPr>
          <w:rFonts w:eastAsia="Calibri"/>
          <w:lang w:eastAsia="en-US"/>
        </w:rPr>
      </w:pPr>
    </w:p>
    <w:p w:rsidR="004F43B7" w:rsidRPr="00721B85" w:rsidRDefault="004F43B7" w:rsidP="004F43B7">
      <w:pPr>
        <w:jc w:val="right"/>
        <w:rPr>
          <w:rFonts w:eastAsia="Calibri"/>
          <w:lang w:eastAsia="en-US"/>
        </w:rPr>
      </w:pPr>
      <w:proofErr w:type="gramStart"/>
      <w:r w:rsidRPr="00721B85">
        <w:rPr>
          <w:rFonts w:eastAsia="Calibri"/>
          <w:lang w:eastAsia="en-US"/>
        </w:rPr>
        <w:t>Принята</w:t>
      </w:r>
      <w:proofErr w:type="gramEnd"/>
      <w:r w:rsidRPr="00721B85">
        <w:rPr>
          <w:rFonts w:eastAsia="Calibri"/>
          <w:lang w:eastAsia="en-US"/>
        </w:rPr>
        <w:t xml:space="preserve"> на педагогическом совете </w:t>
      </w:r>
    </w:p>
    <w:p w:rsidR="004F43B7" w:rsidRPr="00721B85" w:rsidRDefault="000B2E8F" w:rsidP="004F43B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№1 от 30</w:t>
      </w:r>
      <w:r w:rsidR="004F43B7" w:rsidRPr="00721B85">
        <w:rPr>
          <w:rFonts w:eastAsia="Calibri"/>
          <w:lang w:eastAsia="en-US"/>
        </w:rPr>
        <w:t xml:space="preserve"> августа 2018года</w:t>
      </w:r>
    </w:p>
    <w:p w:rsidR="004F43B7" w:rsidRPr="00721B85" w:rsidRDefault="004F43B7" w:rsidP="004F43B7">
      <w:pPr>
        <w:jc w:val="right"/>
        <w:rPr>
          <w:rFonts w:eastAsia="Calibri"/>
          <w:lang w:eastAsia="en-US"/>
        </w:rPr>
      </w:pPr>
    </w:p>
    <w:p w:rsidR="004F43B7" w:rsidRPr="00721B85" w:rsidRDefault="004F43B7" w:rsidP="004F43B7">
      <w:pPr>
        <w:jc w:val="right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>Составитель:</w:t>
      </w:r>
    </w:p>
    <w:p w:rsidR="004F43B7" w:rsidRPr="00721B85" w:rsidRDefault="004F43B7" w:rsidP="004F43B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Проняе</w:t>
      </w:r>
      <w:r w:rsidRPr="00721B85">
        <w:rPr>
          <w:rFonts w:eastAsia="Calibri"/>
          <w:lang w:eastAsia="en-US"/>
        </w:rPr>
        <w:t>ва Н.</w:t>
      </w:r>
      <w:r>
        <w:rPr>
          <w:rFonts w:eastAsia="Calibri"/>
          <w:lang w:eastAsia="en-US"/>
        </w:rPr>
        <w:t>В.</w:t>
      </w:r>
      <w:r w:rsidRPr="00721B85">
        <w:rPr>
          <w:rFonts w:eastAsia="Calibri"/>
          <w:lang w:eastAsia="en-US"/>
        </w:rPr>
        <w:t>,</w:t>
      </w:r>
    </w:p>
    <w:p w:rsidR="004F43B7" w:rsidRPr="00721B85" w:rsidRDefault="004F43B7" w:rsidP="004F43B7">
      <w:pPr>
        <w:spacing w:after="200" w:line="276" w:lineRule="auto"/>
        <w:jc w:val="right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 xml:space="preserve">учитель </w:t>
      </w:r>
      <w:r>
        <w:rPr>
          <w:rFonts w:eastAsia="Calibri"/>
          <w:lang w:eastAsia="en-US"/>
        </w:rPr>
        <w:t>истории и обществознания</w:t>
      </w:r>
    </w:p>
    <w:p w:rsidR="004F43B7" w:rsidRDefault="004F43B7" w:rsidP="004F43B7">
      <w:pPr>
        <w:spacing w:line="276" w:lineRule="auto"/>
        <w:jc w:val="center"/>
        <w:rPr>
          <w:rFonts w:eastAsia="Calibri"/>
          <w:lang w:eastAsia="en-US"/>
        </w:rPr>
      </w:pPr>
    </w:p>
    <w:p w:rsidR="004F43B7" w:rsidRPr="00721B85" w:rsidRDefault="004F43B7" w:rsidP="004F43B7">
      <w:pPr>
        <w:spacing w:line="276" w:lineRule="auto"/>
        <w:jc w:val="center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 xml:space="preserve">с. </w:t>
      </w:r>
      <w:proofErr w:type="spellStart"/>
      <w:r w:rsidRPr="00721B85">
        <w:rPr>
          <w:rFonts w:eastAsia="Calibri"/>
          <w:lang w:eastAsia="en-US"/>
        </w:rPr>
        <w:t>Кинель</w:t>
      </w:r>
      <w:proofErr w:type="spellEnd"/>
      <w:r w:rsidRPr="00721B85">
        <w:rPr>
          <w:rFonts w:eastAsia="Calibri"/>
          <w:lang w:eastAsia="en-US"/>
        </w:rPr>
        <w:t xml:space="preserve"> - Черкассы</w:t>
      </w:r>
    </w:p>
    <w:p w:rsidR="004F43B7" w:rsidRPr="00721B85" w:rsidRDefault="004F43B7" w:rsidP="004F43B7">
      <w:pPr>
        <w:spacing w:line="276" w:lineRule="auto"/>
        <w:jc w:val="center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>2018 г.</w:t>
      </w:r>
    </w:p>
    <w:p w:rsidR="009378DC" w:rsidRPr="00D820D3" w:rsidRDefault="009378DC" w:rsidP="009378DC">
      <w:pPr>
        <w:ind w:right="13"/>
        <w:jc w:val="center"/>
        <w:rPr>
          <w:sz w:val="20"/>
          <w:szCs w:val="20"/>
        </w:rPr>
      </w:pPr>
      <w:r w:rsidRPr="00D820D3">
        <w:rPr>
          <w:b/>
          <w:bCs/>
        </w:rPr>
        <w:lastRenderedPageBreak/>
        <w:t>ПОЯСНИТЕЛЬНАЯ ЗАПИСКА</w:t>
      </w:r>
    </w:p>
    <w:p w:rsidR="009378DC" w:rsidRPr="00D820D3" w:rsidRDefault="009378DC" w:rsidP="009378DC">
      <w:pPr>
        <w:spacing w:line="46" w:lineRule="exact"/>
        <w:rPr>
          <w:sz w:val="20"/>
          <w:szCs w:val="20"/>
        </w:rPr>
      </w:pPr>
    </w:p>
    <w:p w:rsidR="009378DC" w:rsidRPr="00964F71" w:rsidRDefault="009378DC" w:rsidP="009378DC">
      <w:pPr>
        <w:ind w:firstLine="567"/>
        <w:jc w:val="both"/>
      </w:pPr>
      <w:r w:rsidRPr="00964F71">
        <w:t xml:space="preserve">Программа разработана на основе: </w:t>
      </w:r>
    </w:p>
    <w:p w:rsidR="009378DC" w:rsidRPr="00964F71" w:rsidRDefault="009378DC" w:rsidP="009378DC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17.12.2010 № 1897, примерной программы по учебным предметам.</w:t>
      </w:r>
    </w:p>
    <w:p w:rsidR="009378DC" w:rsidRPr="00964F71" w:rsidRDefault="009378DC" w:rsidP="009378DC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«Обществознание. Рабочие программы. Предметная линия учебников под редакцией Л.Н.Боголюбова. 5-9 классы: пособие для учителей образовательных организаций – М.: Просвещение, 2014».</w:t>
      </w:r>
    </w:p>
    <w:p w:rsidR="009378DC" w:rsidRPr="00964F71" w:rsidRDefault="009378DC" w:rsidP="009378DC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Кинель-Черкассы</w:t>
      </w:r>
      <w:proofErr w:type="spellEnd"/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8DC" w:rsidRPr="00964F71" w:rsidRDefault="009378DC" w:rsidP="009378DC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основного общего образования для детей с ЗПР.</w:t>
      </w:r>
    </w:p>
    <w:p w:rsidR="009378DC" w:rsidRPr="00964F71" w:rsidRDefault="009378DC" w:rsidP="009378DC">
      <w:pPr>
        <w:ind w:firstLine="567"/>
        <w:jc w:val="both"/>
      </w:pPr>
    </w:p>
    <w:p w:rsidR="009378DC" w:rsidRPr="00964F71" w:rsidRDefault="009378DC" w:rsidP="009378DC">
      <w:pPr>
        <w:spacing w:line="234" w:lineRule="auto"/>
        <w:ind w:firstLine="567"/>
        <w:jc w:val="both"/>
      </w:pPr>
      <w:r w:rsidRPr="00964F71">
        <w:t xml:space="preserve">Рабочая программа по обществознанию  адаптирована для </w:t>
      </w:r>
      <w:proofErr w:type="gramStart"/>
      <w:r w:rsidRPr="00964F71">
        <w:t>обучающихся</w:t>
      </w:r>
      <w:proofErr w:type="gramEnd"/>
      <w:r w:rsidRPr="00964F71">
        <w:t xml:space="preserve"> с ограниченными возможностями здоровья (с задержкой психического развития – далее ЗПР).</w:t>
      </w:r>
    </w:p>
    <w:p w:rsidR="009378DC" w:rsidRPr="00964F71" w:rsidRDefault="009378DC" w:rsidP="009378DC">
      <w:pPr>
        <w:ind w:right="1" w:firstLine="540"/>
        <w:jc w:val="both"/>
      </w:pPr>
      <w:r w:rsidRPr="00964F71">
        <w:t>Рабочая учебная 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курса, определяет последовательность изучения разделов курса обществознания с учетом межпредметных и внутрипредметных связей, логики учебного процесса, возрастных особенностей учащихся, определяет минимальный набор контрольных работ, выполняемых учащимися.</w:t>
      </w:r>
    </w:p>
    <w:p w:rsidR="009378DC" w:rsidRPr="00964F71" w:rsidRDefault="009378DC" w:rsidP="009378DC">
      <w:pPr>
        <w:shd w:val="clear" w:color="auto" w:fill="FFFFFF"/>
        <w:autoSpaceDE w:val="0"/>
        <w:ind w:firstLine="581"/>
        <w:jc w:val="both"/>
        <w:rPr>
          <w:b/>
        </w:rPr>
      </w:pPr>
      <w:r w:rsidRPr="00964F71">
        <w:tab/>
      </w:r>
      <w:proofErr w:type="gramStart"/>
      <w:r w:rsidRPr="00964F71"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964F71"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964F71">
        <w:t>предпрофильному</w:t>
      </w:r>
      <w:proofErr w:type="spellEnd"/>
      <w:r w:rsidRPr="00964F71">
        <w:t xml:space="preserve"> самоопределению. </w:t>
      </w:r>
    </w:p>
    <w:p w:rsidR="009378DC" w:rsidRDefault="009378DC" w:rsidP="009378DC">
      <w:pPr>
        <w:ind w:right="13"/>
        <w:jc w:val="center"/>
        <w:rPr>
          <w:b/>
          <w:bCs/>
        </w:rPr>
      </w:pPr>
    </w:p>
    <w:p w:rsidR="004F43B7" w:rsidRDefault="004F43B7" w:rsidP="004F43B7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Общая характеристика </w:t>
      </w:r>
      <w:proofErr w:type="gramStart"/>
      <w:r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с ЗПР</w:t>
      </w:r>
    </w:p>
    <w:p w:rsidR="004F43B7" w:rsidRDefault="004F43B7" w:rsidP="004F43B7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F43B7" w:rsidRDefault="004F43B7" w:rsidP="004F43B7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4F43B7" w:rsidRDefault="004F43B7" w:rsidP="004F43B7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4F43B7" w:rsidRDefault="004F43B7" w:rsidP="004F43B7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4F43B7" w:rsidRDefault="004F43B7" w:rsidP="004F43B7">
      <w:pPr>
        <w:autoSpaceDE w:val="0"/>
        <w:autoSpaceDN w:val="0"/>
        <w:adjustRightInd w:val="0"/>
        <w:ind w:firstLine="708"/>
        <w:jc w:val="both"/>
        <w:rPr>
          <w:rFonts w:eastAsia="CharterITC-Regular"/>
          <w:lang w:eastAsia="en-US"/>
        </w:rPr>
      </w:pPr>
      <w:r>
        <w:rPr>
          <w:rFonts w:eastAsia="Calibri"/>
          <w:lang w:eastAsia="en-US"/>
        </w:rPr>
        <w:lastRenderedPageBreak/>
        <w:t xml:space="preserve">Рабочая программа составлена с учетом </w:t>
      </w:r>
      <w:r>
        <w:rPr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  <w:r>
        <w:rPr>
          <w:rFonts w:eastAsia="CharterITC-Regular"/>
          <w:lang w:eastAsia="en-US"/>
        </w:rPr>
        <w:t>.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>
        <w:rPr>
          <w:b/>
          <w:bCs/>
          <w:color w:val="000000"/>
          <w:u w:val="single"/>
        </w:rPr>
        <w:t>Организация коррекционно-развивающего образова</w:t>
      </w:r>
      <w:r>
        <w:rPr>
          <w:b/>
          <w:bCs/>
          <w:color w:val="000000"/>
          <w:u w:val="single"/>
        </w:rPr>
        <w:softHyphen/>
        <w:t>тельного процесса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>
        <w:rPr>
          <w:color w:val="000000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>
        <w:rPr>
          <w:color w:val="000000"/>
        </w:rPr>
        <w:softHyphen/>
        <w:t>вых классов.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>
        <w:rPr>
          <w:color w:val="000000"/>
        </w:rPr>
        <w:softHyphen/>
        <w:t>ным образовательным стандартом.</w:t>
      </w:r>
      <w:r>
        <w:rPr>
          <w:rFonts w:ascii="Arial" w:cs="Arial"/>
          <w:color w:val="000000"/>
        </w:rPr>
        <w:t xml:space="preserve">           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Основными задачами коррекционно-развивающего обучения являются: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-активизация познавательной деятельности учащихся;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повышение уровня их умственного развития;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нормализация учебной деятельности;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-коррекция недостатков эмоционально-личностного и соци</w:t>
      </w:r>
      <w:r>
        <w:rPr>
          <w:color w:val="000000"/>
        </w:rPr>
        <w:softHyphen/>
        <w:t>ального развития;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-социально-трудовая адаптация.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>
        <w:rPr>
          <w:b/>
          <w:bCs/>
          <w:color w:val="000000"/>
          <w:u w:val="single"/>
        </w:rPr>
        <w:t>следующие</w:t>
      </w:r>
      <w:proofErr w:type="gramEnd"/>
      <w:r>
        <w:rPr>
          <w:b/>
          <w:bCs/>
          <w:color w:val="000000"/>
          <w:u w:val="single"/>
        </w:rPr>
        <w:t>: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развивать познавательную активность детей (достигается реализацией принципа доступности учебного материала, обес</w:t>
      </w:r>
      <w:r>
        <w:rPr>
          <w:color w:val="000000"/>
        </w:rPr>
        <w:softHyphen/>
        <w:t>печением «эффекта новизны» при решении учебных задач);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развивать </w:t>
      </w:r>
      <w:proofErr w:type="spellStart"/>
      <w:r>
        <w:rPr>
          <w:color w:val="000000"/>
        </w:rPr>
        <w:t>общеинтеллектуальные</w:t>
      </w:r>
      <w:proofErr w:type="spellEnd"/>
      <w:r>
        <w:rPr>
          <w:color w:val="000000"/>
        </w:rPr>
        <w:t xml:space="preserve"> умения: приемы анали</w:t>
      </w:r>
      <w:r>
        <w:rPr>
          <w:color w:val="000000"/>
        </w:rPr>
        <w:softHyphen/>
        <w:t>за, сравнения, обобщения, навыки группировки и классифи</w:t>
      </w:r>
      <w:r>
        <w:rPr>
          <w:color w:val="000000"/>
        </w:rPr>
        <w:softHyphen/>
        <w:t>кации;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осуществлять нормализацию учебной деятельности, воспитывать навы</w:t>
      </w:r>
      <w:r>
        <w:rPr>
          <w:color w:val="000000"/>
        </w:rPr>
        <w:softHyphen/>
        <w:t>ки самоконтроля, самооценки;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развивать словарь, устную монологическую речь детей в единстве с обогащением ребенка знаниями и представления</w:t>
      </w:r>
      <w:r>
        <w:rPr>
          <w:color w:val="000000"/>
        </w:rPr>
        <w:softHyphen/>
        <w:t>ми об окружающей действительности;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осуществлять </w:t>
      </w:r>
      <w:proofErr w:type="spellStart"/>
      <w:r>
        <w:rPr>
          <w:color w:val="000000"/>
        </w:rPr>
        <w:t>психокоррекцию</w:t>
      </w:r>
      <w:proofErr w:type="spellEnd"/>
      <w:r>
        <w:rPr>
          <w:color w:val="000000"/>
        </w:rPr>
        <w:t xml:space="preserve"> поведения ребенка;</w:t>
      </w:r>
    </w:p>
    <w:p w:rsidR="004F43B7" w:rsidRDefault="004F43B7" w:rsidP="004F43B7">
      <w:pPr>
        <w:jc w:val="both"/>
      </w:pPr>
      <w:r>
        <w:rPr>
          <w:color w:val="000000"/>
        </w:rPr>
        <w:t>- проводить социальную профилактику, формировать навыки общения, правильного поведения.</w:t>
      </w:r>
    </w:p>
    <w:p w:rsidR="004F43B7" w:rsidRDefault="004F43B7" w:rsidP="004F43B7"/>
    <w:p w:rsidR="004F43B7" w:rsidRDefault="004F43B7" w:rsidP="004F43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4F43B7" w:rsidRDefault="004F43B7" w:rsidP="004F43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замедленный темп формирования обобщённых знаний,</w:t>
      </w:r>
    </w:p>
    <w:p w:rsidR="004F43B7" w:rsidRDefault="004F43B7" w:rsidP="004F43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интеллектуальная пассивность детей,</w:t>
      </w:r>
    </w:p>
    <w:p w:rsidR="004F43B7" w:rsidRDefault="004F43B7" w:rsidP="004F43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повышенная утомляемость  в процессе интеллектуальной деятельности.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lastRenderedPageBreak/>
        <w:t>С учётом этих особенностей, в школе намечены пути обучения:</w:t>
      </w:r>
    </w:p>
    <w:p w:rsidR="004F43B7" w:rsidRDefault="004F43B7" w:rsidP="004F43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4F43B7" w:rsidRDefault="004F43B7" w:rsidP="004F43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4F43B7" w:rsidRDefault="004F43B7" w:rsidP="004F43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4F43B7" w:rsidRDefault="004F43B7" w:rsidP="004F43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постепенное сокращение помощи со стороны</w:t>
      </w:r>
    </w:p>
    <w:p w:rsidR="004F43B7" w:rsidRDefault="004F43B7" w:rsidP="004F43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постепенное повышение трудности заданий</w:t>
      </w:r>
    </w:p>
    <w:p w:rsidR="004F43B7" w:rsidRDefault="004F43B7" w:rsidP="004F43B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постоянное </w:t>
      </w:r>
      <w:proofErr w:type="spellStart"/>
      <w:r>
        <w:rPr>
          <w:bCs/>
          <w:color w:val="000000"/>
        </w:rPr>
        <w:t>уделение</w:t>
      </w:r>
      <w:proofErr w:type="spellEnd"/>
      <w:r>
        <w:rPr>
          <w:bCs/>
          <w:color w:val="000000"/>
        </w:rPr>
        <w:t xml:space="preserve"> внимания </w:t>
      </w:r>
      <w:proofErr w:type="spellStart"/>
      <w:r>
        <w:rPr>
          <w:bCs/>
          <w:color w:val="000000"/>
        </w:rPr>
        <w:t>мотивационно-занимательной</w:t>
      </w:r>
      <w:proofErr w:type="spellEnd"/>
      <w:r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целях успешного решения задач обучения в этих классах активно ис</w:t>
      </w:r>
      <w:r>
        <w:rPr>
          <w:color w:val="000000"/>
        </w:rPr>
        <w:softHyphen/>
        <w:t>пользуются организационно-педагогические технологии: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>
        <w:rPr>
          <w:color w:val="000000"/>
        </w:rPr>
        <w:t>учащимися</w:t>
      </w:r>
      <w:proofErr w:type="gramEnd"/>
      <w:r>
        <w:rPr>
          <w:color w:val="000000"/>
        </w:rPr>
        <w:t xml:space="preserve"> а уроке и на уроке коррекции, с целью устранения причин, вызывающих труд</w:t>
      </w:r>
      <w:r>
        <w:rPr>
          <w:color w:val="000000"/>
        </w:rPr>
        <w:softHyphen/>
        <w:t>ность в обучении, оказание индивидуальной помощи учащимся,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2)   Коммуникативно-диалоговая технология в целях развития коммуни</w:t>
      </w:r>
      <w:r>
        <w:rPr>
          <w:color w:val="000000"/>
        </w:rPr>
        <w:softHyphen/>
        <w:t>кативной культуры, развития речи, памяти и т.д.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3)  Из предметных технологий используются в основном игровая техно</w:t>
      </w:r>
      <w:r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>
        <w:rPr>
          <w:color w:val="000000"/>
        </w:rPr>
        <w:softHyphen/>
        <w:t>тными особенностями детей.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F43B7" w:rsidRDefault="004F43B7" w:rsidP="004F43B7">
      <w:pPr>
        <w:shd w:val="clear" w:color="auto" w:fill="FFFFFF"/>
        <w:spacing w:line="360" w:lineRule="auto"/>
        <w:ind w:left="165" w:firstLine="709"/>
        <w:rPr>
          <w:color w:val="000000"/>
        </w:rPr>
      </w:pPr>
      <w:r>
        <w:rPr>
          <w:color w:val="000000"/>
        </w:rPr>
        <w:t>1.Развитие слухового и зрительного внимания. – Упражнения на развитие внимания: “Найди лишнее понятие”, “Что изменилось”</w:t>
      </w:r>
    </w:p>
    <w:p w:rsidR="004F43B7" w:rsidRDefault="004F43B7" w:rsidP="004F43B7">
      <w:pPr>
        <w:shd w:val="clear" w:color="auto" w:fill="FFFFFF"/>
        <w:spacing w:line="360" w:lineRule="auto"/>
        <w:ind w:left="165" w:firstLine="709"/>
        <w:rPr>
          <w:color w:val="000000"/>
        </w:rPr>
      </w:pPr>
      <w:r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4F43B7" w:rsidRDefault="004F43B7" w:rsidP="004F43B7">
      <w:pPr>
        <w:shd w:val="clear" w:color="auto" w:fill="FFFFFF"/>
        <w:spacing w:line="360" w:lineRule="auto"/>
        <w:ind w:left="165" w:firstLine="709"/>
        <w:rPr>
          <w:color w:val="000000"/>
        </w:rPr>
      </w:pPr>
      <w:r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4F43B7" w:rsidRDefault="004F43B7" w:rsidP="004F43B7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>
        <w:rPr>
          <w:color w:val="000000"/>
        </w:rPr>
        <w:t>4.</w:t>
      </w:r>
      <w:r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4F43B7" w:rsidRDefault="004F43B7" w:rsidP="004F43B7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>
        <w:rPr>
          <w:color w:val="000000"/>
        </w:rPr>
        <w:t xml:space="preserve">5. </w:t>
      </w:r>
      <w:r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>
        <w:rPr>
          <w:b/>
          <w:bCs/>
          <w:color w:val="000000"/>
          <w:u w:val="single"/>
        </w:rPr>
        <w:t>Формы контроля и аттестации: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текущая аттестация;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контрольные работы;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тестовые работы;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индивидуальные задания;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аттестация по итогам триместра и года; </w:t>
      </w:r>
    </w:p>
    <w:p w:rsidR="004F43B7" w:rsidRDefault="004F43B7" w:rsidP="004F43B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учет личных достижений учащихся;</w:t>
      </w:r>
    </w:p>
    <w:p w:rsidR="004F43B7" w:rsidRPr="001D544A" w:rsidRDefault="004F43B7" w:rsidP="004F43B7">
      <w:pPr>
        <w:pStyle w:val="1"/>
        <w:spacing w:line="240" w:lineRule="auto"/>
        <w:jc w:val="center"/>
        <w:rPr>
          <w:b/>
          <w:szCs w:val="28"/>
        </w:rPr>
      </w:pPr>
      <w:r w:rsidRPr="001D544A">
        <w:rPr>
          <w:b/>
          <w:szCs w:val="28"/>
        </w:rPr>
        <w:lastRenderedPageBreak/>
        <w:t>Требования к уровню подготовки учащихся</w:t>
      </w:r>
    </w:p>
    <w:p w:rsidR="004F43B7" w:rsidRPr="00812BD7" w:rsidRDefault="004F43B7" w:rsidP="004F43B7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4F43B7" w:rsidRPr="00812BD7" w:rsidRDefault="004F43B7" w:rsidP="004F43B7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>Знать/понимать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социальные свойства человека, его взаимодействием с другими людьми;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сущность общества как формы совместной деятельности людей;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характерные черты и признаки основных сфер жизни общества;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4F43B7" w:rsidRPr="00812BD7" w:rsidRDefault="004F43B7" w:rsidP="004F43B7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sz w:val="24"/>
          <w:szCs w:val="24"/>
        </w:rPr>
        <w:t xml:space="preserve">              </w:t>
      </w:r>
      <w:r w:rsidRPr="00812BD7">
        <w:rPr>
          <w:b/>
          <w:sz w:val="24"/>
          <w:szCs w:val="24"/>
        </w:rPr>
        <w:t>Уметь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>описывать</w:t>
      </w:r>
      <w:r w:rsidRPr="00812BD7">
        <w:rPr>
          <w:sz w:val="24"/>
          <w:szCs w:val="24"/>
        </w:rPr>
        <w:t xml:space="preserve"> основные социальные объекты, основные социальные роли;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 xml:space="preserve">объяснять </w:t>
      </w:r>
      <w:r w:rsidRPr="00812BD7">
        <w:rPr>
          <w:sz w:val="24"/>
          <w:szCs w:val="24"/>
        </w:rPr>
        <w:t>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>приводить примеры</w:t>
      </w:r>
      <w:r w:rsidRPr="00812BD7">
        <w:rPr>
          <w:sz w:val="24"/>
          <w:szCs w:val="24"/>
        </w:rPr>
        <w:t xml:space="preserve"> деятельности людей в различных сферах; ситуаций, регулируемых различными видами социальных норм.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>решать</w:t>
      </w:r>
      <w:r w:rsidRPr="00812BD7">
        <w:rPr>
          <w:sz w:val="24"/>
          <w:szCs w:val="24"/>
        </w:rPr>
        <w:t xml:space="preserve">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</w:p>
    <w:p w:rsidR="004F43B7" w:rsidRPr="00812BD7" w:rsidRDefault="004F43B7" w:rsidP="004F43B7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>Требования к орга</w:t>
      </w:r>
      <w:r>
        <w:rPr>
          <w:b/>
          <w:sz w:val="24"/>
          <w:szCs w:val="24"/>
        </w:rPr>
        <w:t xml:space="preserve">низации обучения школьников с </w:t>
      </w:r>
      <w:r w:rsidRPr="00812BD7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ПР</w:t>
      </w:r>
      <w:r w:rsidRPr="00812BD7">
        <w:rPr>
          <w:b/>
          <w:sz w:val="24"/>
          <w:szCs w:val="24"/>
        </w:rPr>
        <w:t>: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ученик должен знать программный материал;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темп урока должен соответствовать возможностям ученика; 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чётко обобщать каждый этап урока; 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новый учебный материал объяснять по частям;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вопросы формулировать четко и ясно;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больше опираться на конкретный опыт ученика;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повторять изученное;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проводить </w:t>
      </w:r>
      <w:proofErr w:type="spellStart"/>
      <w:r w:rsidRPr="00812BD7">
        <w:rPr>
          <w:sz w:val="24"/>
          <w:szCs w:val="24"/>
        </w:rPr>
        <w:t>физкультпаузы</w:t>
      </w:r>
      <w:proofErr w:type="spellEnd"/>
      <w:r w:rsidRPr="00812BD7">
        <w:rPr>
          <w:sz w:val="24"/>
          <w:szCs w:val="24"/>
        </w:rPr>
        <w:t xml:space="preserve"> и игровые моменты через 25 минут от начала урока;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на каждом уроке обязательна словарная работа с понятиями и терминами;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переключать с одного вида деятельности на другой;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включение в содержательную часть урока вопросов, связанных со здоровьем и здоровы</w:t>
      </w:r>
      <w:r>
        <w:rPr>
          <w:sz w:val="24"/>
          <w:szCs w:val="24"/>
        </w:rPr>
        <w:t>м</w:t>
      </w:r>
      <w:r w:rsidRPr="00812BD7">
        <w:rPr>
          <w:sz w:val="24"/>
          <w:szCs w:val="24"/>
        </w:rPr>
        <w:t xml:space="preserve">    образом жизни;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использовать дополнительный материал, наглядность, игровые моменты;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использование возможности показа видеоматериалов для </w:t>
      </w:r>
      <w:proofErr w:type="spellStart"/>
      <w:r w:rsidRPr="00812BD7">
        <w:rPr>
          <w:sz w:val="24"/>
          <w:szCs w:val="24"/>
        </w:rPr>
        <w:t>инсценирования</w:t>
      </w:r>
      <w:proofErr w:type="spellEnd"/>
      <w:r w:rsidRPr="00812BD7">
        <w:rPr>
          <w:sz w:val="24"/>
          <w:szCs w:val="24"/>
        </w:rPr>
        <w:t xml:space="preserve"> дискуссии;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создавать проблемные ситуации с привлечением жизненного опыта</w:t>
      </w:r>
      <w:r>
        <w:rPr>
          <w:sz w:val="24"/>
          <w:szCs w:val="24"/>
        </w:rPr>
        <w:t>.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proofErr w:type="gramStart"/>
      <w:r w:rsidRPr="00812BD7">
        <w:rPr>
          <w:rStyle w:val="FontStyle35"/>
          <w:sz w:val="24"/>
          <w:szCs w:val="24"/>
        </w:rPr>
        <w:t xml:space="preserve">Стремление учителя активизировать познавательную деятельность учащихся, используя новые приёмы и технологии обучения, свидетельствует о том, что педагог </w:t>
      </w:r>
      <w:r w:rsidRPr="00812BD7">
        <w:rPr>
          <w:rStyle w:val="FontStyle35"/>
          <w:b/>
          <w:sz w:val="24"/>
          <w:szCs w:val="24"/>
        </w:rPr>
        <w:t>«работает» на переориентацию сознания ученика</w:t>
      </w:r>
      <w:r w:rsidRPr="00812BD7">
        <w:rPr>
          <w:rStyle w:val="FontStyle35"/>
          <w:sz w:val="24"/>
          <w:szCs w:val="24"/>
        </w:rPr>
        <w:t>:</w:t>
      </w:r>
      <w:r w:rsidRPr="00812BD7">
        <w:rPr>
          <w:rStyle w:val="FontStyle35"/>
          <w:color w:val="800080"/>
          <w:sz w:val="24"/>
          <w:szCs w:val="24"/>
        </w:rPr>
        <w:t xml:space="preserve"> </w:t>
      </w:r>
      <w:r w:rsidRPr="00812BD7">
        <w:rPr>
          <w:rStyle w:val="FontStyle35"/>
          <w:sz w:val="24"/>
          <w:szCs w:val="24"/>
        </w:rPr>
        <w:t xml:space="preserve">учебный труд из каждодневной принудительной обязанности должен превратиться в часть общего знакомства с удивительным окружающим миром, </w:t>
      </w:r>
      <w:r w:rsidRPr="00812BD7">
        <w:rPr>
          <w:rStyle w:val="FontStyle35"/>
          <w:sz w:val="24"/>
          <w:szCs w:val="24"/>
        </w:rPr>
        <w:lastRenderedPageBreak/>
        <w:t>способствовать</w:t>
      </w:r>
      <w:r w:rsidRPr="00812BD7">
        <w:rPr>
          <w:sz w:val="24"/>
          <w:szCs w:val="24"/>
        </w:rPr>
        <w:t xml:space="preserve"> развитию практического мышления школьника в процессе восприятия социальной, экономической и политико-правовой информации и определения соответственной позиции: нравственной и правовой культуры, экономического</w:t>
      </w:r>
      <w:proofErr w:type="gramEnd"/>
      <w:r w:rsidRPr="00812BD7">
        <w:rPr>
          <w:sz w:val="24"/>
          <w:szCs w:val="24"/>
        </w:rPr>
        <w:t xml:space="preserve"> образа мышления, способности к самоопределению и самореализации.</w:t>
      </w:r>
    </w:p>
    <w:p w:rsidR="004F43B7" w:rsidRPr="00812BD7" w:rsidRDefault="004F43B7" w:rsidP="004F43B7">
      <w:pPr>
        <w:pStyle w:val="1"/>
        <w:spacing w:line="240" w:lineRule="auto"/>
        <w:rPr>
          <w:rStyle w:val="FontStyle35"/>
          <w:sz w:val="24"/>
          <w:szCs w:val="24"/>
        </w:rPr>
      </w:pPr>
      <w:r w:rsidRPr="00812BD7">
        <w:rPr>
          <w:rStyle w:val="FontStyle35"/>
          <w:sz w:val="24"/>
          <w:szCs w:val="24"/>
        </w:rPr>
        <w:t xml:space="preserve"> Именно тогда познание и любая деятельность, связанная с ним, вырастает в человеческую потребность в постоянном самообразовании и совершенствовании.</w:t>
      </w:r>
    </w:p>
    <w:p w:rsidR="004F43B7" w:rsidRPr="00812BD7" w:rsidRDefault="004F43B7" w:rsidP="004F43B7">
      <w:pPr>
        <w:pStyle w:val="1"/>
        <w:spacing w:line="240" w:lineRule="auto"/>
        <w:rPr>
          <w:b/>
          <w:sz w:val="24"/>
          <w:szCs w:val="24"/>
        </w:rPr>
      </w:pPr>
    </w:p>
    <w:p w:rsidR="004F43B7" w:rsidRPr="00812BD7" w:rsidRDefault="004F43B7" w:rsidP="004F43B7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812BD7">
        <w:rPr>
          <w:b/>
          <w:sz w:val="24"/>
          <w:szCs w:val="24"/>
        </w:rPr>
        <w:t>для</w:t>
      </w:r>
      <w:proofErr w:type="gramEnd"/>
      <w:r w:rsidRPr="00812BD7">
        <w:rPr>
          <w:b/>
          <w:sz w:val="24"/>
          <w:szCs w:val="24"/>
        </w:rPr>
        <w:t>: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полноценного выполнения типичных для подростка социальных ролей;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общей ориентации в актуальных общественных событиях и процессах;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нравственной и правовой оценки конкретных поступков людей;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первичного анализа и использования социальной информации;</w:t>
      </w:r>
    </w:p>
    <w:p w:rsidR="004F43B7" w:rsidRPr="00812BD7" w:rsidRDefault="004F43B7" w:rsidP="004F43B7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сознательного неприятия антиобщественного поведения.</w:t>
      </w:r>
    </w:p>
    <w:p w:rsidR="004F43B7" w:rsidRPr="001D544A" w:rsidRDefault="004F43B7" w:rsidP="004F43B7">
      <w:pPr>
        <w:jc w:val="center"/>
        <w:rPr>
          <w:b/>
        </w:rPr>
      </w:pPr>
      <w:r w:rsidRPr="001D544A">
        <w:rPr>
          <w:b/>
        </w:rPr>
        <w:t>Календарно-тематическое планирование</w:t>
      </w:r>
    </w:p>
    <w:p w:rsidR="004F43B7" w:rsidRPr="001D544A" w:rsidRDefault="004F43B7" w:rsidP="004F43B7">
      <w:pPr>
        <w:jc w:val="center"/>
        <w:rPr>
          <w:b/>
        </w:rPr>
      </w:pPr>
      <w:r w:rsidRPr="001D544A">
        <w:rPr>
          <w:b/>
        </w:rPr>
        <w:t>5 класс</w:t>
      </w:r>
    </w:p>
    <w:tbl>
      <w:tblPr>
        <w:tblStyle w:val="a3"/>
        <w:tblW w:w="11482" w:type="dxa"/>
        <w:tblInd w:w="-176" w:type="dxa"/>
        <w:tblLayout w:type="fixed"/>
        <w:tblLook w:val="04A0"/>
      </w:tblPr>
      <w:tblGrid>
        <w:gridCol w:w="676"/>
        <w:gridCol w:w="142"/>
        <w:gridCol w:w="7546"/>
        <w:gridCol w:w="1274"/>
        <w:gridCol w:w="1844"/>
      </w:tblGrid>
      <w:tr w:rsidR="004F43B7" w:rsidRPr="006653E0" w:rsidTr="004F43B7">
        <w:trPr>
          <w:trHeight w:val="713"/>
        </w:trPr>
        <w:tc>
          <w:tcPr>
            <w:tcW w:w="818" w:type="dxa"/>
            <w:gridSpan w:val="2"/>
            <w:tcBorders>
              <w:right w:val="single" w:sz="4" w:space="0" w:color="auto"/>
            </w:tcBorders>
          </w:tcPr>
          <w:p w:rsidR="004F43B7" w:rsidRDefault="004F43B7" w:rsidP="00C9299A">
            <w:pPr>
              <w:jc w:val="center"/>
              <w:rPr>
                <w:b/>
                <w:sz w:val="18"/>
                <w:szCs w:val="18"/>
              </w:rPr>
            </w:pPr>
            <w:r w:rsidRPr="0063095F">
              <w:rPr>
                <w:b/>
                <w:sz w:val="18"/>
                <w:szCs w:val="18"/>
              </w:rPr>
              <w:t>№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3095F">
              <w:rPr>
                <w:b/>
                <w:sz w:val="18"/>
                <w:szCs w:val="18"/>
              </w:rPr>
              <w:t>п</w:t>
            </w:r>
            <w:proofErr w:type="gramEnd"/>
            <w:r w:rsidRPr="0063095F">
              <w:rPr>
                <w:b/>
                <w:sz w:val="18"/>
                <w:szCs w:val="18"/>
              </w:rPr>
              <w:t xml:space="preserve">/п </w:t>
            </w:r>
          </w:p>
          <w:p w:rsidR="004F43B7" w:rsidRPr="006653E0" w:rsidRDefault="004F43B7" w:rsidP="00C9299A">
            <w:pPr>
              <w:jc w:val="center"/>
              <w:rPr>
                <w:b/>
              </w:rPr>
            </w:pPr>
          </w:p>
          <w:p w:rsidR="004F43B7" w:rsidRPr="006653E0" w:rsidRDefault="004F43B7" w:rsidP="00C9299A">
            <w:pPr>
              <w:jc w:val="center"/>
              <w:rPr>
                <w:b/>
              </w:rPr>
            </w:pPr>
          </w:p>
        </w:tc>
        <w:tc>
          <w:tcPr>
            <w:tcW w:w="7546" w:type="dxa"/>
          </w:tcPr>
          <w:p w:rsidR="004F43B7" w:rsidRPr="001D544A" w:rsidRDefault="004F43B7" w:rsidP="00C9299A">
            <w:pPr>
              <w:jc w:val="center"/>
              <w:rPr>
                <w:b/>
              </w:rPr>
            </w:pPr>
            <w:r w:rsidRPr="006653E0">
              <w:rPr>
                <w:b/>
              </w:rPr>
              <w:t>Тема урока</w:t>
            </w:r>
          </w:p>
        </w:tc>
        <w:tc>
          <w:tcPr>
            <w:tcW w:w="1274" w:type="dxa"/>
          </w:tcPr>
          <w:p w:rsidR="004F43B7" w:rsidRPr="006653E0" w:rsidRDefault="004F43B7" w:rsidP="00C9299A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Кол-во часов</w:t>
            </w:r>
          </w:p>
        </w:tc>
        <w:tc>
          <w:tcPr>
            <w:tcW w:w="1844" w:type="dxa"/>
          </w:tcPr>
          <w:p w:rsidR="004F43B7" w:rsidRPr="006653E0" w:rsidRDefault="004F43B7" w:rsidP="00C9299A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4F43B7" w:rsidRPr="001E5C0B" w:rsidTr="004F43B7">
        <w:tc>
          <w:tcPr>
            <w:tcW w:w="818" w:type="dxa"/>
            <w:gridSpan w:val="2"/>
          </w:tcPr>
          <w:p w:rsidR="004F43B7" w:rsidRPr="0063095F" w:rsidRDefault="004F43B7" w:rsidP="00C9299A">
            <w:pPr>
              <w:jc w:val="center"/>
            </w:pPr>
            <w:r w:rsidRPr="0063095F">
              <w:t>1.</w:t>
            </w:r>
          </w:p>
        </w:tc>
        <w:tc>
          <w:tcPr>
            <w:tcW w:w="7546" w:type="dxa"/>
          </w:tcPr>
          <w:p w:rsidR="004F43B7" w:rsidRPr="001D544A" w:rsidRDefault="004F43B7" w:rsidP="00C9299A">
            <w:pPr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1274" w:type="dxa"/>
          </w:tcPr>
          <w:p w:rsidR="004F43B7" w:rsidRDefault="004F43B7" w:rsidP="00C92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rPr>
                <w:b/>
              </w:rPr>
            </w:pPr>
          </w:p>
        </w:tc>
      </w:tr>
      <w:tr w:rsidR="004F43B7" w:rsidRPr="00A61074" w:rsidTr="004F43B7">
        <w:tc>
          <w:tcPr>
            <w:tcW w:w="11482" w:type="dxa"/>
            <w:gridSpan w:val="5"/>
          </w:tcPr>
          <w:p w:rsidR="004F43B7" w:rsidRDefault="004F43B7" w:rsidP="00C9299A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I.</w:t>
            </w:r>
            <w:r>
              <w:rPr>
                <w:b/>
              </w:rPr>
              <w:t xml:space="preserve"> Человек (5часов)</w:t>
            </w: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2.</w:t>
            </w:r>
          </w:p>
          <w:p w:rsidR="004F43B7" w:rsidRDefault="004F43B7" w:rsidP="00C9299A">
            <w:pPr>
              <w:jc w:val="center"/>
            </w:pPr>
          </w:p>
          <w:p w:rsidR="004F43B7" w:rsidRDefault="004F43B7" w:rsidP="00C9299A">
            <w:pPr>
              <w:jc w:val="center"/>
            </w:pPr>
            <w:r>
              <w:t>3.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r>
              <w:t xml:space="preserve">Загадка человека. </w:t>
            </w:r>
          </w:p>
          <w:p w:rsidR="004F43B7" w:rsidRDefault="004F43B7" w:rsidP="00C9299A"/>
          <w:p w:rsidR="004F43B7" w:rsidRDefault="004F43B7" w:rsidP="00C9299A">
            <w:r>
              <w:t>Наследственность – биологическая сущность человека.</w:t>
            </w:r>
          </w:p>
        </w:tc>
        <w:tc>
          <w:tcPr>
            <w:tcW w:w="1274" w:type="dxa"/>
          </w:tcPr>
          <w:p w:rsidR="004F43B7" w:rsidRDefault="004F43B7" w:rsidP="00C9299A">
            <w:r>
              <w:t>1</w:t>
            </w:r>
          </w:p>
          <w:p w:rsidR="004F43B7" w:rsidRDefault="004F43B7" w:rsidP="00C9299A"/>
          <w:p w:rsidR="004F43B7" w:rsidRDefault="004F43B7" w:rsidP="00C9299A">
            <w:r>
              <w:t>1</w:t>
            </w:r>
          </w:p>
        </w:tc>
        <w:tc>
          <w:tcPr>
            <w:tcW w:w="1844" w:type="dxa"/>
          </w:tcPr>
          <w:p w:rsidR="004F43B7" w:rsidRDefault="004F43B7" w:rsidP="00C9299A"/>
        </w:tc>
      </w:tr>
      <w:tr w:rsidR="004F43B7" w:rsidRPr="001E5C0B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4.</w:t>
            </w:r>
          </w:p>
        </w:tc>
        <w:tc>
          <w:tcPr>
            <w:tcW w:w="7688" w:type="dxa"/>
            <w:gridSpan w:val="2"/>
          </w:tcPr>
          <w:p w:rsidR="004F43B7" w:rsidRPr="00D21726" w:rsidRDefault="004F43B7" w:rsidP="00C9299A">
            <w:r>
              <w:t>Отрочеств</w:t>
            </w:r>
            <w:proofErr w:type="gramStart"/>
            <w:r>
              <w:t>о-</w:t>
            </w:r>
            <w:proofErr w:type="gramEnd"/>
            <w:r>
              <w:t xml:space="preserve"> особая пора жизни.</w:t>
            </w:r>
          </w:p>
        </w:tc>
        <w:tc>
          <w:tcPr>
            <w:tcW w:w="1274" w:type="dxa"/>
          </w:tcPr>
          <w:p w:rsidR="004F43B7" w:rsidRDefault="004F43B7" w:rsidP="00C9299A">
            <w:r>
              <w:t>1</w:t>
            </w:r>
          </w:p>
        </w:tc>
        <w:tc>
          <w:tcPr>
            <w:tcW w:w="1844" w:type="dxa"/>
          </w:tcPr>
          <w:p w:rsidR="004F43B7" w:rsidRDefault="004F43B7" w:rsidP="00C9299A"/>
        </w:tc>
      </w:tr>
      <w:tr w:rsidR="004F43B7" w:rsidRPr="00222A61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5.</w:t>
            </w:r>
          </w:p>
        </w:tc>
        <w:tc>
          <w:tcPr>
            <w:tcW w:w="7688" w:type="dxa"/>
            <w:gridSpan w:val="2"/>
          </w:tcPr>
          <w:p w:rsidR="004F43B7" w:rsidRPr="00222A61" w:rsidRDefault="004F43B7" w:rsidP="00C9299A">
            <w:proofErr w:type="spellStart"/>
            <w:proofErr w:type="gramStart"/>
            <w:r>
              <w:t>Самостоятель-ность</w:t>
            </w:r>
            <w:proofErr w:type="spellEnd"/>
            <w:proofErr w:type="gramEnd"/>
            <w:r>
              <w:t xml:space="preserve"> – показатель взрослости.</w:t>
            </w:r>
          </w:p>
        </w:tc>
        <w:tc>
          <w:tcPr>
            <w:tcW w:w="1274" w:type="dxa"/>
          </w:tcPr>
          <w:p w:rsidR="004F43B7" w:rsidRDefault="004F43B7" w:rsidP="00C9299A">
            <w:r>
              <w:t>1</w:t>
            </w:r>
          </w:p>
        </w:tc>
        <w:tc>
          <w:tcPr>
            <w:tcW w:w="1844" w:type="dxa"/>
          </w:tcPr>
          <w:p w:rsidR="004F43B7" w:rsidRDefault="004F43B7" w:rsidP="00C9299A"/>
        </w:tc>
      </w:tr>
      <w:tr w:rsidR="004F43B7" w:rsidRPr="007112FD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6</w:t>
            </w:r>
          </w:p>
        </w:tc>
        <w:tc>
          <w:tcPr>
            <w:tcW w:w="7688" w:type="dxa"/>
            <w:gridSpan w:val="2"/>
          </w:tcPr>
          <w:p w:rsidR="004F43B7" w:rsidRPr="007112FD" w:rsidRDefault="004F43B7" w:rsidP="00C9299A">
            <w:pPr>
              <w:rPr>
                <w:lang w:val="en-US"/>
              </w:rPr>
            </w:pPr>
            <w:r>
              <w:t xml:space="preserve">Практикум по теме </w:t>
            </w:r>
            <w:r>
              <w:rPr>
                <w:lang w:val="en-US"/>
              </w:rPr>
              <w:t>“</w:t>
            </w:r>
            <w:r>
              <w:t>Человек</w:t>
            </w:r>
            <w:r>
              <w:rPr>
                <w:lang w:val="en-US"/>
              </w:rPr>
              <w:t>”</w:t>
            </w:r>
          </w:p>
        </w:tc>
        <w:tc>
          <w:tcPr>
            <w:tcW w:w="1274" w:type="dxa"/>
          </w:tcPr>
          <w:p w:rsidR="004F43B7" w:rsidRDefault="004F43B7" w:rsidP="00C9299A">
            <w:r>
              <w:t>1</w:t>
            </w:r>
          </w:p>
        </w:tc>
        <w:tc>
          <w:tcPr>
            <w:tcW w:w="1844" w:type="dxa"/>
          </w:tcPr>
          <w:p w:rsidR="004F43B7" w:rsidRDefault="004F43B7" w:rsidP="00C9299A"/>
        </w:tc>
      </w:tr>
      <w:tr w:rsidR="004F43B7" w:rsidTr="004F43B7">
        <w:tc>
          <w:tcPr>
            <w:tcW w:w="11482" w:type="dxa"/>
            <w:gridSpan w:val="5"/>
          </w:tcPr>
          <w:p w:rsidR="004F43B7" w:rsidRDefault="004F43B7" w:rsidP="00C9299A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емья</w:t>
            </w:r>
            <w:proofErr w:type="spellEnd"/>
            <w:r>
              <w:rPr>
                <w:b/>
              </w:rPr>
              <w:t xml:space="preserve"> (5 часов)</w:t>
            </w: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7.</w:t>
            </w:r>
          </w:p>
        </w:tc>
        <w:tc>
          <w:tcPr>
            <w:tcW w:w="7688" w:type="dxa"/>
            <w:gridSpan w:val="2"/>
          </w:tcPr>
          <w:p w:rsidR="004F43B7" w:rsidRPr="00D21726" w:rsidRDefault="004F43B7" w:rsidP="00C9299A">
            <w:r>
              <w:t>Семья и семейные отношения.</w:t>
            </w:r>
          </w:p>
        </w:tc>
        <w:tc>
          <w:tcPr>
            <w:tcW w:w="1274" w:type="dxa"/>
          </w:tcPr>
          <w:p w:rsidR="004F43B7" w:rsidRDefault="004F43B7" w:rsidP="00C9299A">
            <w:r>
              <w:t>1</w:t>
            </w:r>
          </w:p>
        </w:tc>
        <w:tc>
          <w:tcPr>
            <w:tcW w:w="1844" w:type="dxa"/>
          </w:tcPr>
          <w:p w:rsidR="004F43B7" w:rsidRDefault="004F43B7" w:rsidP="00C9299A"/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8.</w:t>
            </w:r>
          </w:p>
        </w:tc>
        <w:tc>
          <w:tcPr>
            <w:tcW w:w="7688" w:type="dxa"/>
            <w:gridSpan w:val="2"/>
          </w:tcPr>
          <w:p w:rsidR="004F43B7" w:rsidRPr="00D21726" w:rsidRDefault="004F43B7" w:rsidP="00C9299A">
            <w:r>
              <w:t xml:space="preserve"> Семейное хозяйство.</w:t>
            </w:r>
          </w:p>
        </w:tc>
        <w:tc>
          <w:tcPr>
            <w:tcW w:w="1274" w:type="dxa"/>
          </w:tcPr>
          <w:p w:rsidR="004F43B7" w:rsidRDefault="004F43B7" w:rsidP="00C9299A">
            <w:r>
              <w:t>1</w:t>
            </w:r>
          </w:p>
        </w:tc>
        <w:tc>
          <w:tcPr>
            <w:tcW w:w="1844" w:type="dxa"/>
          </w:tcPr>
          <w:p w:rsidR="004F43B7" w:rsidRDefault="004F43B7" w:rsidP="00C9299A"/>
        </w:tc>
      </w:tr>
      <w:tr w:rsidR="004F43B7" w:rsidTr="004F43B7">
        <w:tc>
          <w:tcPr>
            <w:tcW w:w="676" w:type="dxa"/>
          </w:tcPr>
          <w:p w:rsidR="004F43B7" w:rsidRDefault="004F43B7" w:rsidP="00C9299A">
            <w:r>
              <w:t>9.</w:t>
            </w:r>
          </w:p>
        </w:tc>
        <w:tc>
          <w:tcPr>
            <w:tcW w:w="7688" w:type="dxa"/>
            <w:gridSpan w:val="2"/>
          </w:tcPr>
          <w:p w:rsidR="004F43B7" w:rsidRPr="00D21726" w:rsidRDefault="004F43B7" w:rsidP="00C9299A">
            <w:r>
              <w:t>Свободное время.</w:t>
            </w:r>
          </w:p>
        </w:tc>
        <w:tc>
          <w:tcPr>
            <w:tcW w:w="1274" w:type="dxa"/>
          </w:tcPr>
          <w:p w:rsidR="004F43B7" w:rsidRDefault="004F43B7" w:rsidP="00C9299A">
            <w:r>
              <w:t>1</w:t>
            </w:r>
          </w:p>
        </w:tc>
        <w:tc>
          <w:tcPr>
            <w:tcW w:w="1844" w:type="dxa"/>
          </w:tcPr>
          <w:p w:rsidR="004F43B7" w:rsidRDefault="004F43B7" w:rsidP="00C9299A"/>
        </w:tc>
      </w:tr>
      <w:tr w:rsidR="004F43B7" w:rsidRPr="009149E2" w:rsidTr="004F43B7">
        <w:trPr>
          <w:trHeight w:val="305"/>
        </w:trPr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4F43B7" w:rsidRDefault="004F43B7" w:rsidP="00C9299A">
            <w:pPr>
              <w:jc w:val="center"/>
            </w:pPr>
            <w:r>
              <w:t>10.</w:t>
            </w:r>
          </w:p>
        </w:tc>
        <w:tc>
          <w:tcPr>
            <w:tcW w:w="7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7" w:rsidRPr="00D21726" w:rsidRDefault="004F43B7" w:rsidP="00C9299A">
            <w:r>
              <w:t xml:space="preserve">Практикум по теме </w:t>
            </w:r>
            <w:r w:rsidRPr="009003A3">
              <w:t>“</w:t>
            </w:r>
            <w:r>
              <w:t>Семья</w:t>
            </w:r>
            <w:r w:rsidRPr="009003A3">
              <w:t>”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7" w:rsidRDefault="004F43B7" w:rsidP="00C9299A">
            <w:r>
              <w:t>1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7" w:rsidRDefault="004F43B7" w:rsidP="00C9299A"/>
        </w:tc>
      </w:tr>
      <w:tr w:rsidR="004F43B7" w:rsidRPr="009149E2" w:rsidTr="004F43B7">
        <w:trPr>
          <w:trHeight w:val="345"/>
        </w:trPr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4F43B7" w:rsidRDefault="004F43B7" w:rsidP="00C9299A">
            <w:pPr>
              <w:jc w:val="center"/>
            </w:pPr>
            <w:r>
              <w:t>11.</w:t>
            </w:r>
          </w:p>
        </w:tc>
        <w:tc>
          <w:tcPr>
            <w:tcW w:w="7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7" w:rsidRDefault="004F43B7" w:rsidP="00C9299A">
            <w:r>
              <w:t xml:space="preserve">Практикум по теме </w:t>
            </w:r>
            <w:r w:rsidRPr="009003A3">
              <w:t>“</w:t>
            </w:r>
            <w:r>
              <w:t>Семья</w:t>
            </w:r>
            <w:r w:rsidRPr="009003A3">
              <w:t>”</w:t>
            </w:r>
            <w:r>
              <w:t>.</w:t>
            </w:r>
          </w:p>
          <w:p w:rsidR="004F43B7" w:rsidRPr="009149E2" w:rsidRDefault="004F43B7" w:rsidP="00C9299A">
            <w:pPr>
              <w:rPr>
                <w:color w:val="000000"/>
              </w:rPr>
            </w:pPr>
            <w:r>
              <w:rPr>
                <w:i/>
              </w:rPr>
              <w:t>Урок развивающего контроля.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7" w:rsidRDefault="004F43B7" w:rsidP="00C9299A">
            <w:r>
              <w:t>1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7" w:rsidRDefault="004F43B7" w:rsidP="00C9299A"/>
        </w:tc>
      </w:tr>
      <w:tr w:rsidR="004F43B7" w:rsidTr="004F43B7">
        <w:tc>
          <w:tcPr>
            <w:tcW w:w="11482" w:type="dxa"/>
            <w:gridSpan w:val="5"/>
          </w:tcPr>
          <w:p w:rsidR="004F43B7" w:rsidRDefault="004F43B7" w:rsidP="00C9299A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III.</w:t>
            </w:r>
            <w:r>
              <w:rPr>
                <w:b/>
              </w:rPr>
              <w:t xml:space="preserve"> Школа (6часов)</w:t>
            </w:r>
          </w:p>
        </w:tc>
      </w:tr>
      <w:tr w:rsidR="004F43B7" w:rsidRPr="001E5C0B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lastRenderedPageBreak/>
              <w:t>12.</w:t>
            </w:r>
          </w:p>
          <w:p w:rsidR="004F43B7" w:rsidRDefault="004F43B7" w:rsidP="00C9299A">
            <w:pPr>
              <w:jc w:val="center"/>
            </w:pPr>
            <w:r>
              <w:t>13.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Образование в жизни человека.</w:t>
            </w:r>
          </w:p>
          <w:p w:rsidR="004F43B7" w:rsidRPr="00D21726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Образование в жизни человека.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RPr="00854B8C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14.</w:t>
            </w:r>
          </w:p>
          <w:p w:rsidR="004F43B7" w:rsidRPr="00854B8C" w:rsidRDefault="004F43B7" w:rsidP="00C9299A">
            <w:pPr>
              <w:jc w:val="center"/>
            </w:pPr>
            <w:r>
              <w:t xml:space="preserve">15. </w:t>
            </w:r>
          </w:p>
        </w:tc>
        <w:tc>
          <w:tcPr>
            <w:tcW w:w="7688" w:type="dxa"/>
            <w:gridSpan w:val="2"/>
          </w:tcPr>
          <w:p w:rsidR="004F43B7" w:rsidRPr="001E5C0B" w:rsidRDefault="004F43B7" w:rsidP="00C9299A">
            <w:pPr>
              <w:pStyle w:val="a4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Образование и самообразование. </w:t>
            </w:r>
          </w:p>
          <w:p w:rsidR="004F43B7" w:rsidRPr="00854B8C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Образование и самообразование.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16.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Одноклассники, сверстники, друзья.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17.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главе «Школа».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RPr="002C5BC1" w:rsidTr="004F43B7">
        <w:tc>
          <w:tcPr>
            <w:tcW w:w="11482" w:type="dxa"/>
            <w:gridSpan w:val="5"/>
          </w:tcPr>
          <w:p w:rsidR="004F43B7" w:rsidRDefault="004F43B7" w:rsidP="00C9299A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IV.</w:t>
            </w:r>
            <w:r>
              <w:rPr>
                <w:b/>
              </w:rPr>
              <w:t xml:space="preserve"> Труд (6часов)</w:t>
            </w: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18.</w:t>
            </w:r>
          </w:p>
          <w:p w:rsidR="004F43B7" w:rsidRPr="00854B8C" w:rsidRDefault="004F43B7" w:rsidP="00C9299A">
            <w:pPr>
              <w:jc w:val="center"/>
            </w:pPr>
            <w:r>
              <w:t>19.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– основа жизни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– основа жизни.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20.</w:t>
            </w:r>
          </w:p>
          <w:p w:rsidR="004F43B7" w:rsidRPr="00854B8C" w:rsidRDefault="004F43B7" w:rsidP="00C9299A">
            <w:pPr>
              <w:jc w:val="center"/>
            </w:pPr>
            <w:r>
              <w:t>21.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и творчество.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и творчество.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RPr="00372AE2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22.</w:t>
            </w:r>
          </w:p>
          <w:p w:rsidR="004F43B7" w:rsidRDefault="004F43B7" w:rsidP="00C9299A">
            <w:pPr>
              <w:jc w:val="center"/>
            </w:pPr>
            <w:r>
              <w:t>23.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Практикум по теме </w:t>
            </w:r>
            <w:r w:rsidRPr="00372AE2"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ascii="Times New Roman" w:hAnsi="Times New Roman" w:cs="Times New Roman"/>
                <w:color w:val="000000"/>
              </w:rPr>
              <w:t>Труд</w:t>
            </w:r>
            <w:r w:rsidRPr="00372AE2"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F43B7" w:rsidRPr="00372AE2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Практикум по теме </w:t>
            </w:r>
            <w:r w:rsidRPr="00372AE2"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ascii="Times New Roman" w:hAnsi="Times New Roman" w:cs="Times New Roman"/>
                <w:color w:val="000000"/>
              </w:rPr>
              <w:t>Труд</w:t>
            </w:r>
            <w:r w:rsidRPr="00372AE2"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RPr="00BC171F" w:rsidTr="004F43B7">
        <w:tc>
          <w:tcPr>
            <w:tcW w:w="11482" w:type="dxa"/>
            <w:gridSpan w:val="5"/>
          </w:tcPr>
          <w:p w:rsidR="004F43B7" w:rsidRDefault="004F43B7" w:rsidP="00C9299A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 xml:space="preserve">V </w:t>
            </w:r>
            <w:r>
              <w:rPr>
                <w:b/>
              </w:rPr>
              <w:t>Родина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 xml:space="preserve">  (9 часов)</w:t>
            </w: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24.</w:t>
            </w:r>
          </w:p>
          <w:p w:rsidR="004F43B7" w:rsidRPr="00854B8C" w:rsidRDefault="004F43B7" w:rsidP="00C9299A">
            <w:pPr>
              <w:jc w:val="center"/>
            </w:pPr>
            <w:r>
              <w:t>25.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Наша Родина – Россия.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Наша Родина – Россия.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26.</w:t>
            </w:r>
          </w:p>
          <w:p w:rsidR="004F43B7" w:rsidRDefault="004F43B7" w:rsidP="00C9299A">
            <w:pPr>
              <w:jc w:val="center"/>
            </w:pPr>
            <w:r>
              <w:t xml:space="preserve">27 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Государственные символы России.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Государственные символы России.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28.</w:t>
            </w:r>
          </w:p>
          <w:p w:rsidR="004F43B7" w:rsidRPr="00854B8C" w:rsidRDefault="004F43B7" w:rsidP="00C9299A">
            <w:pPr>
              <w:jc w:val="center"/>
            </w:pPr>
            <w:r>
              <w:t>29.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10AF3">
              <w:rPr>
                <w:rFonts w:ascii="Times New Roman" w:hAnsi="Times New Roman" w:cs="Times New Roman"/>
                <w:color w:val="000000"/>
              </w:rPr>
              <w:t>Гражданин России.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10AF3">
              <w:rPr>
                <w:rFonts w:ascii="Times New Roman" w:hAnsi="Times New Roman" w:cs="Times New Roman"/>
                <w:color w:val="000000"/>
              </w:rPr>
              <w:t>Гражданин России.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F43B7" w:rsidRPr="00110AF3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Pr="00110AF3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30.</w:t>
            </w:r>
          </w:p>
          <w:p w:rsidR="004F43B7" w:rsidRPr="00854B8C" w:rsidRDefault="004F43B7" w:rsidP="00C9299A">
            <w:pPr>
              <w:jc w:val="center"/>
            </w:pPr>
            <w:r>
              <w:t>31.</w:t>
            </w:r>
          </w:p>
        </w:tc>
        <w:tc>
          <w:tcPr>
            <w:tcW w:w="7688" w:type="dxa"/>
            <w:gridSpan w:val="2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Мы-многонацио-нальный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народ.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Мы-многонацио-нальный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народ.</w:t>
            </w:r>
          </w:p>
        </w:tc>
        <w:tc>
          <w:tcPr>
            <w:tcW w:w="127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RPr="00372AE2" w:rsidTr="004F43B7">
        <w:tc>
          <w:tcPr>
            <w:tcW w:w="676" w:type="dxa"/>
          </w:tcPr>
          <w:p w:rsidR="004F43B7" w:rsidRDefault="004F43B7" w:rsidP="00C9299A">
            <w:pPr>
              <w:jc w:val="center"/>
            </w:pPr>
            <w:r>
              <w:t>32.</w:t>
            </w:r>
          </w:p>
        </w:tc>
        <w:tc>
          <w:tcPr>
            <w:tcW w:w="7688" w:type="dxa"/>
            <w:gridSpan w:val="2"/>
          </w:tcPr>
          <w:p w:rsidR="004F43B7" w:rsidRPr="00372AE2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72AE2">
              <w:rPr>
                <w:rFonts w:ascii="Times New Roman" w:hAnsi="Times New Roman" w:cs="Times New Roman"/>
                <w:color w:val="000000"/>
              </w:rPr>
              <w:t>Итоговое повторение.</w:t>
            </w:r>
          </w:p>
        </w:tc>
        <w:tc>
          <w:tcPr>
            <w:tcW w:w="1274" w:type="dxa"/>
          </w:tcPr>
          <w:p w:rsidR="004F43B7" w:rsidRPr="00372AE2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Pr="00372AE2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3B7" w:rsidRPr="004E163F" w:rsidTr="004F43B7">
        <w:tc>
          <w:tcPr>
            <w:tcW w:w="676" w:type="dxa"/>
          </w:tcPr>
          <w:p w:rsidR="004F43B7" w:rsidRPr="00854B8C" w:rsidRDefault="004F43B7" w:rsidP="00C9299A">
            <w:pPr>
              <w:jc w:val="center"/>
            </w:pPr>
            <w:r>
              <w:t>33.</w:t>
            </w:r>
          </w:p>
        </w:tc>
        <w:tc>
          <w:tcPr>
            <w:tcW w:w="7688" w:type="dxa"/>
            <w:gridSpan w:val="2"/>
          </w:tcPr>
          <w:p w:rsidR="004F43B7" w:rsidRPr="00D21726" w:rsidRDefault="004F43B7" w:rsidP="00C9299A">
            <w:r>
              <w:t xml:space="preserve">Практикум по теме </w:t>
            </w:r>
            <w:r w:rsidRPr="004E163F">
              <w:t>“</w:t>
            </w:r>
            <w:r>
              <w:t>Родина</w:t>
            </w:r>
            <w:r w:rsidRPr="004E163F">
              <w:t>”</w:t>
            </w:r>
          </w:p>
        </w:tc>
        <w:tc>
          <w:tcPr>
            <w:tcW w:w="1274" w:type="dxa"/>
          </w:tcPr>
          <w:p w:rsidR="004F43B7" w:rsidRDefault="004F43B7" w:rsidP="00C9299A">
            <w:r>
              <w:t>1</w:t>
            </w:r>
          </w:p>
        </w:tc>
        <w:tc>
          <w:tcPr>
            <w:tcW w:w="1844" w:type="dxa"/>
          </w:tcPr>
          <w:p w:rsidR="004F43B7" w:rsidRDefault="004F43B7" w:rsidP="00C9299A"/>
        </w:tc>
      </w:tr>
      <w:tr w:rsidR="004F43B7" w:rsidRPr="004E163F" w:rsidTr="004F43B7">
        <w:tc>
          <w:tcPr>
            <w:tcW w:w="676" w:type="dxa"/>
          </w:tcPr>
          <w:p w:rsidR="004F43B7" w:rsidRPr="004E163F" w:rsidRDefault="004F43B7" w:rsidP="00C9299A">
            <w:pPr>
              <w:jc w:val="center"/>
            </w:pPr>
            <w:r w:rsidRPr="004E163F">
              <w:t>34.</w:t>
            </w:r>
          </w:p>
        </w:tc>
        <w:tc>
          <w:tcPr>
            <w:tcW w:w="7688" w:type="dxa"/>
            <w:gridSpan w:val="2"/>
          </w:tcPr>
          <w:p w:rsidR="004F43B7" w:rsidRPr="00D21726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003A3">
              <w:rPr>
                <w:rFonts w:ascii="Times New Roman" w:hAnsi="Times New Roman" w:cs="Times New Roman"/>
                <w:color w:val="000000"/>
              </w:rPr>
              <w:t>Заключительный урок по курсу.</w:t>
            </w:r>
          </w:p>
        </w:tc>
        <w:tc>
          <w:tcPr>
            <w:tcW w:w="1274" w:type="dxa"/>
          </w:tcPr>
          <w:p w:rsidR="004F43B7" w:rsidRPr="009003A3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4F43B7" w:rsidRPr="009003A3" w:rsidRDefault="004F43B7" w:rsidP="00C9299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F43B7" w:rsidRDefault="004F43B7" w:rsidP="004F43B7"/>
    <w:p w:rsidR="006D4324" w:rsidRDefault="006D4324"/>
    <w:sectPr w:rsidR="006D4324" w:rsidSect="004F43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96EF9"/>
    <w:multiLevelType w:val="hybridMultilevel"/>
    <w:tmpl w:val="36A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396A"/>
    <w:rsid w:val="000B2E8F"/>
    <w:rsid w:val="002F70DC"/>
    <w:rsid w:val="003E1DBD"/>
    <w:rsid w:val="004F43B7"/>
    <w:rsid w:val="006D4324"/>
    <w:rsid w:val="0079396A"/>
    <w:rsid w:val="008C3BAE"/>
    <w:rsid w:val="009378DC"/>
    <w:rsid w:val="00D47B81"/>
    <w:rsid w:val="00EA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3B7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3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5">
    <w:name w:val="Font Style35"/>
    <w:rsid w:val="004F43B7"/>
    <w:rPr>
      <w:rFonts w:ascii="Times New Roman" w:hAnsi="Times New Roman" w:cs="Times New Roman"/>
      <w:spacing w:val="10"/>
      <w:sz w:val="20"/>
      <w:szCs w:val="20"/>
    </w:rPr>
  </w:style>
  <w:style w:type="table" w:styleId="a3">
    <w:name w:val="Table Grid"/>
    <w:basedOn w:val="a1"/>
    <w:uiPriority w:val="59"/>
    <w:rsid w:val="004F4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F43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F43B7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3"/>
    <w:uiPriority w:val="59"/>
    <w:rsid w:val="004F43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7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3B7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3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5">
    <w:name w:val="Font Style35"/>
    <w:rsid w:val="004F43B7"/>
    <w:rPr>
      <w:rFonts w:ascii="Times New Roman" w:hAnsi="Times New Roman" w:cs="Times New Roman"/>
      <w:spacing w:val="10"/>
      <w:sz w:val="20"/>
      <w:szCs w:val="20"/>
    </w:rPr>
  </w:style>
  <w:style w:type="table" w:styleId="a3">
    <w:name w:val="Table Grid"/>
    <w:basedOn w:val="a1"/>
    <w:uiPriority w:val="59"/>
    <w:rsid w:val="004F4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F43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F43B7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3"/>
    <w:uiPriority w:val="59"/>
    <w:rsid w:val="004F43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7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1897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6</cp:revision>
  <dcterms:created xsi:type="dcterms:W3CDTF">2018-10-17T06:40:00Z</dcterms:created>
  <dcterms:modified xsi:type="dcterms:W3CDTF">2018-11-23T08:27:00Z</dcterms:modified>
</cp:coreProperties>
</file>