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1E" w:rsidRDefault="00044C1E" w:rsidP="00CE5375">
      <w:pPr>
        <w:pStyle w:val="a4"/>
        <w:shd w:val="clear" w:color="auto" w:fill="FFFFFF"/>
        <w:spacing w:line="240" w:lineRule="auto"/>
        <w:jc w:val="center"/>
        <w:rPr>
          <w:b/>
          <w:bCs/>
          <w:sz w:val="32"/>
          <w:szCs w:val="32"/>
        </w:rPr>
      </w:pPr>
      <w:r>
        <w:rPr>
          <w:b/>
          <w:bCs/>
          <w:sz w:val="32"/>
          <w:szCs w:val="32"/>
        </w:rPr>
        <w:t xml:space="preserve">АДАПТИРОВАННАЯ РАБОЧАЯ ПРОГРАММА </w:t>
      </w:r>
    </w:p>
    <w:p w:rsidR="00044C1E" w:rsidRDefault="00044C1E" w:rsidP="00CE5375">
      <w:pPr>
        <w:pStyle w:val="a4"/>
        <w:shd w:val="clear" w:color="auto" w:fill="FFFFFF"/>
        <w:spacing w:line="240" w:lineRule="auto"/>
        <w:jc w:val="center"/>
        <w:rPr>
          <w:b/>
          <w:bCs/>
          <w:sz w:val="32"/>
          <w:szCs w:val="32"/>
        </w:rPr>
      </w:pPr>
      <w:r>
        <w:rPr>
          <w:b/>
          <w:bCs/>
          <w:sz w:val="32"/>
          <w:szCs w:val="32"/>
        </w:rPr>
        <w:t xml:space="preserve"> для детей с умственной отсталостью </w:t>
      </w:r>
    </w:p>
    <w:p w:rsidR="00044C1E" w:rsidRDefault="00044C1E" w:rsidP="00CE5375">
      <w:pPr>
        <w:pStyle w:val="a4"/>
        <w:shd w:val="clear" w:color="auto" w:fill="FFFFFF"/>
        <w:spacing w:line="240" w:lineRule="auto"/>
        <w:jc w:val="center"/>
        <w:rPr>
          <w:b/>
          <w:bCs/>
          <w:sz w:val="32"/>
          <w:szCs w:val="32"/>
        </w:rPr>
      </w:pPr>
      <w:r>
        <w:rPr>
          <w:b/>
          <w:bCs/>
          <w:sz w:val="32"/>
          <w:szCs w:val="32"/>
        </w:rPr>
        <w:t>чтение и развитие речи 1 класс</w:t>
      </w:r>
    </w:p>
    <w:p w:rsidR="00044C1E" w:rsidRDefault="00CE5375" w:rsidP="00CE5375">
      <w:pPr>
        <w:pStyle w:val="a4"/>
        <w:shd w:val="clear" w:color="auto" w:fill="FFFFFF"/>
        <w:spacing w:line="240" w:lineRule="auto"/>
        <w:jc w:val="center"/>
        <w:rPr>
          <w:b/>
          <w:bCs/>
          <w:sz w:val="32"/>
          <w:szCs w:val="32"/>
        </w:rPr>
      </w:pPr>
      <w:r>
        <w:rPr>
          <w:b/>
          <w:bCs/>
          <w:sz w:val="32"/>
          <w:szCs w:val="32"/>
        </w:rPr>
        <w:t xml:space="preserve">Содержание </w:t>
      </w:r>
      <w:r w:rsidR="00044C1E">
        <w:rPr>
          <w:b/>
          <w:bCs/>
          <w:sz w:val="32"/>
          <w:szCs w:val="32"/>
        </w:rPr>
        <w:t xml:space="preserve"> </w:t>
      </w:r>
    </w:p>
    <w:p w:rsidR="00CE5375" w:rsidRDefault="00CE5375" w:rsidP="00CE5375">
      <w:pPr>
        <w:pStyle w:val="a4"/>
        <w:shd w:val="clear" w:color="auto" w:fill="FFFFFF"/>
        <w:spacing w:line="240" w:lineRule="auto"/>
        <w:jc w:val="center"/>
        <w:rPr>
          <w:rFonts w:ascii="Tahoma" w:hAnsi="Tahoma" w:cs="Tahoma"/>
        </w:rPr>
      </w:pPr>
      <w:r>
        <w:rPr>
          <w:b/>
          <w:bCs/>
          <w:sz w:val="32"/>
          <w:szCs w:val="32"/>
        </w:rPr>
        <w:t xml:space="preserve"> </w:t>
      </w:r>
      <w:r>
        <w:rPr>
          <w:sz w:val="32"/>
          <w:szCs w:val="32"/>
        </w:rPr>
        <w:t>предусматривает следующие разделы</w:t>
      </w:r>
      <w:r>
        <w:rPr>
          <w:b/>
          <w:bCs/>
          <w:sz w:val="32"/>
          <w:szCs w:val="32"/>
        </w:rPr>
        <w:t>:</w:t>
      </w:r>
    </w:p>
    <w:p w:rsidR="00CE5375" w:rsidRDefault="00CE5375" w:rsidP="00CE5375">
      <w:pPr>
        <w:pStyle w:val="a4"/>
        <w:shd w:val="clear" w:color="auto" w:fill="FFFFFF"/>
        <w:spacing w:line="240" w:lineRule="auto"/>
        <w:rPr>
          <w:rFonts w:ascii="Tahoma" w:hAnsi="Tahoma" w:cs="Tahoma"/>
        </w:rPr>
      </w:pPr>
      <w:r>
        <w:rPr>
          <w:sz w:val="32"/>
          <w:szCs w:val="32"/>
        </w:rPr>
        <w:t xml:space="preserve">1. Целевой раздел. </w:t>
      </w:r>
    </w:p>
    <w:p w:rsidR="00CE5375" w:rsidRDefault="00CE5375" w:rsidP="00CE5375">
      <w:pPr>
        <w:pStyle w:val="a4"/>
        <w:shd w:val="clear" w:color="auto" w:fill="FFFFFF"/>
        <w:spacing w:line="240" w:lineRule="auto"/>
        <w:rPr>
          <w:rFonts w:ascii="Tahoma" w:hAnsi="Tahoma" w:cs="Tahoma"/>
        </w:rPr>
      </w:pPr>
      <w:r>
        <w:rPr>
          <w:sz w:val="32"/>
          <w:szCs w:val="32"/>
        </w:rPr>
        <w:t xml:space="preserve">1.1. Пояснительная записка. </w:t>
      </w:r>
    </w:p>
    <w:p w:rsidR="00CE5375" w:rsidRDefault="00CE5375" w:rsidP="00CE5375">
      <w:pPr>
        <w:pStyle w:val="a4"/>
        <w:shd w:val="clear" w:color="auto" w:fill="FFFFFF"/>
        <w:spacing w:line="240" w:lineRule="auto"/>
        <w:rPr>
          <w:rFonts w:ascii="Tahoma" w:hAnsi="Tahoma" w:cs="Tahoma"/>
        </w:rPr>
      </w:pPr>
      <w:r>
        <w:rPr>
          <w:sz w:val="32"/>
          <w:szCs w:val="32"/>
        </w:rPr>
        <w:t>1.2 Планируемые результаты освоения обучающимися с легкой умственной отсталостью (интеллектуальными нарушениями) адаптированной образовательной программы.</w:t>
      </w:r>
    </w:p>
    <w:p w:rsidR="00CE5375" w:rsidRDefault="00CE5375" w:rsidP="00CE5375">
      <w:pPr>
        <w:pStyle w:val="a4"/>
        <w:shd w:val="clear" w:color="auto" w:fill="FFFFFF"/>
        <w:spacing w:line="240" w:lineRule="auto"/>
        <w:rPr>
          <w:rFonts w:ascii="Tahoma" w:hAnsi="Tahoma" w:cs="Tahoma"/>
        </w:rPr>
      </w:pPr>
      <w:r>
        <w:rPr>
          <w:sz w:val="32"/>
          <w:szCs w:val="32"/>
        </w:rPr>
        <w:t xml:space="preserve">1.3 Система оценки достижения </w:t>
      </w:r>
      <w:proofErr w:type="gramStart"/>
      <w:r>
        <w:rPr>
          <w:sz w:val="32"/>
          <w:szCs w:val="32"/>
        </w:rPr>
        <w:t>обучающимися</w:t>
      </w:r>
      <w:proofErr w:type="gramEnd"/>
      <w:r>
        <w:rPr>
          <w:sz w:val="32"/>
          <w:szCs w:val="32"/>
        </w:rPr>
        <w:t xml:space="preserve"> с легкой</w:t>
      </w:r>
    </w:p>
    <w:p w:rsidR="00CE5375" w:rsidRDefault="00CE5375" w:rsidP="00CE5375">
      <w:pPr>
        <w:pStyle w:val="a4"/>
        <w:shd w:val="clear" w:color="auto" w:fill="FFFFFF"/>
        <w:spacing w:line="240" w:lineRule="auto"/>
        <w:rPr>
          <w:rFonts w:ascii="Tahoma" w:hAnsi="Tahoma" w:cs="Tahoma"/>
        </w:rPr>
      </w:pPr>
      <w:r>
        <w:rPr>
          <w:sz w:val="32"/>
          <w:szCs w:val="32"/>
        </w:rPr>
        <w:t>умственной отсталостью (интеллектуальными нарушениями)</w:t>
      </w:r>
    </w:p>
    <w:p w:rsidR="00CE5375" w:rsidRDefault="00CE5375" w:rsidP="00CE5375">
      <w:pPr>
        <w:pStyle w:val="a4"/>
        <w:shd w:val="clear" w:color="auto" w:fill="FFFFFF"/>
        <w:spacing w:line="240" w:lineRule="auto"/>
        <w:rPr>
          <w:rFonts w:ascii="Tahoma" w:hAnsi="Tahoma" w:cs="Tahoma"/>
        </w:rPr>
      </w:pPr>
      <w:r>
        <w:rPr>
          <w:sz w:val="32"/>
          <w:szCs w:val="32"/>
        </w:rPr>
        <w:t>планируемых результатов освоения адаптированной образовательной программы.</w:t>
      </w:r>
    </w:p>
    <w:p w:rsidR="00CE5375" w:rsidRDefault="00CE5375" w:rsidP="00CE5375">
      <w:pPr>
        <w:pStyle w:val="a4"/>
        <w:shd w:val="clear" w:color="auto" w:fill="FFFFFF"/>
        <w:spacing w:line="240" w:lineRule="auto"/>
        <w:rPr>
          <w:rFonts w:ascii="Tahoma" w:hAnsi="Tahoma" w:cs="Tahoma"/>
        </w:rPr>
      </w:pPr>
      <w:r>
        <w:rPr>
          <w:sz w:val="32"/>
          <w:szCs w:val="32"/>
        </w:rPr>
        <w:t xml:space="preserve">2. Содержательный раздел. </w:t>
      </w:r>
    </w:p>
    <w:p w:rsidR="00CE5375" w:rsidRDefault="00CE5375" w:rsidP="00CE5375">
      <w:pPr>
        <w:pStyle w:val="a4"/>
        <w:shd w:val="clear" w:color="auto" w:fill="FFFFFF"/>
        <w:spacing w:line="240" w:lineRule="auto"/>
        <w:rPr>
          <w:rFonts w:ascii="Tahoma" w:hAnsi="Tahoma" w:cs="Tahoma"/>
        </w:rPr>
      </w:pPr>
      <w:r>
        <w:rPr>
          <w:sz w:val="32"/>
          <w:szCs w:val="32"/>
        </w:rPr>
        <w:t xml:space="preserve">2.1. Программа формирования базовых учебных действий. </w:t>
      </w:r>
    </w:p>
    <w:p w:rsidR="00CE5375" w:rsidRDefault="00CE5375" w:rsidP="00CE5375">
      <w:pPr>
        <w:pStyle w:val="a4"/>
        <w:shd w:val="clear" w:color="auto" w:fill="FFFFFF"/>
        <w:spacing w:line="240" w:lineRule="auto"/>
        <w:rPr>
          <w:rFonts w:ascii="Tahoma" w:hAnsi="Tahoma" w:cs="Tahoma"/>
        </w:rPr>
      </w:pPr>
      <w:r>
        <w:rPr>
          <w:sz w:val="32"/>
          <w:szCs w:val="32"/>
        </w:rPr>
        <w:t>2.2. Содержание программы по предмету.</w:t>
      </w:r>
    </w:p>
    <w:p w:rsidR="00CE5375" w:rsidRDefault="00CE5375" w:rsidP="00CE5375">
      <w:pPr>
        <w:pStyle w:val="a4"/>
        <w:shd w:val="clear" w:color="auto" w:fill="FFFFFF"/>
        <w:spacing w:line="240" w:lineRule="auto"/>
        <w:rPr>
          <w:rFonts w:ascii="Tahoma" w:hAnsi="Tahoma" w:cs="Tahoma"/>
        </w:rPr>
      </w:pPr>
      <w:r>
        <w:rPr>
          <w:sz w:val="32"/>
          <w:szCs w:val="32"/>
        </w:rPr>
        <w:t>3. Организационный раздел.</w:t>
      </w:r>
    </w:p>
    <w:p w:rsidR="00CE5375" w:rsidRDefault="00CE5375" w:rsidP="00CE5375">
      <w:pPr>
        <w:pStyle w:val="a4"/>
        <w:shd w:val="clear" w:color="auto" w:fill="FFFFFF"/>
        <w:spacing w:line="240" w:lineRule="auto"/>
        <w:rPr>
          <w:rFonts w:ascii="Tahoma" w:hAnsi="Tahoma" w:cs="Tahoma"/>
        </w:rPr>
      </w:pPr>
      <w:r>
        <w:rPr>
          <w:sz w:val="32"/>
          <w:szCs w:val="32"/>
        </w:rPr>
        <w:t>3.1.Учебно - методический комплекс.</w:t>
      </w: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after="240" w:afterAutospacing="0"/>
        <w:rPr>
          <w:rFonts w:ascii="Tahoma" w:hAnsi="Tahoma" w:cs="Tahoma"/>
        </w:rPr>
      </w:pPr>
    </w:p>
    <w:p w:rsidR="00CE5375" w:rsidRDefault="00CE5375" w:rsidP="00CE5375">
      <w:pPr>
        <w:pStyle w:val="a4"/>
        <w:shd w:val="clear" w:color="auto" w:fill="FFFFFF"/>
        <w:spacing w:line="240" w:lineRule="auto"/>
        <w:rPr>
          <w:rFonts w:ascii="Tahoma" w:hAnsi="Tahoma" w:cs="Tahoma"/>
        </w:rPr>
      </w:pPr>
      <w:r>
        <w:rPr>
          <w:b/>
          <w:bCs/>
          <w:sz w:val="32"/>
          <w:szCs w:val="32"/>
        </w:rPr>
        <w:t xml:space="preserve">1. Целевой раздел. </w:t>
      </w:r>
    </w:p>
    <w:p w:rsidR="00CE5375" w:rsidRDefault="00CE5375" w:rsidP="00CE5375">
      <w:pPr>
        <w:pStyle w:val="a4"/>
        <w:shd w:val="clear" w:color="auto" w:fill="FFFFFF"/>
        <w:spacing w:line="240" w:lineRule="auto"/>
        <w:rPr>
          <w:rFonts w:ascii="Tahoma" w:hAnsi="Tahoma" w:cs="Tahoma"/>
        </w:rPr>
      </w:pPr>
      <w:r>
        <w:rPr>
          <w:b/>
          <w:bCs/>
          <w:sz w:val="32"/>
          <w:szCs w:val="32"/>
        </w:rPr>
        <w:t>1.1. Пояснительная записка.</w:t>
      </w:r>
    </w:p>
    <w:p w:rsidR="00CE5375" w:rsidRDefault="00CE5375" w:rsidP="00CE5375">
      <w:pPr>
        <w:pStyle w:val="a4"/>
        <w:shd w:val="clear" w:color="auto" w:fill="FFFFFF"/>
        <w:spacing w:line="240" w:lineRule="auto"/>
        <w:rPr>
          <w:rFonts w:ascii="Tahoma" w:hAnsi="Tahoma" w:cs="Tahoma"/>
        </w:rPr>
      </w:pPr>
      <w:r>
        <w:rPr>
          <w:b/>
          <w:bCs/>
          <w:sz w:val="27"/>
          <w:szCs w:val="27"/>
        </w:rPr>
        <w:t>Адаптированная образовательная программа составлена на основе следующих нормативно-правовых документов:</w:t>
      </w:r>
    </w:p>
    <w:p w:rsidR="00CE5375" w:rsidRDefault="00CE5375" w:rsidP="00CE5375">
      <w:pPr>
        <w:pStyle w:val="a4"/>
        <w:shd w:val="clear" w:color="auto" w:fill="FFFFFF"/>
        <w:spacing w:line="240" w:lineRule="auto"/>
        <w:rPr>
          <w:rFonts w:ascii="Tahoma" w:hAnsi="Tahoma" w:cs="Tahoma"/>
        </w:rPr>
      </w:pPr>
      <w:r>
        <w:rPr>
          <w:b/>
          <w:bCs/>
          <w:sz w:val="27"/>
          <w:szCs w:val="27"/>
          <w:u w:val="single"/>
        </w:rPr>
        <w:t>Федеральный уровень:</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Конвенция о правах ребенка (Одобрена Генеральной Ассамблеей ООН 20 ноября 1998 г. Подписана от имени СССР 26 января 1990.);</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Декларация прав ребенка (Провозглашена резолюцией 1386 (XIV) Генеральной Ассамбл</w:t>
      </w:r>
      <w:proofErr w:type="gramStart"/>
      <w:r>
        <w:rPr>
          <w:sz w:val="27"/>
          <w:szCs w:val="27"/>
        </w:rPr>
        <w:t>еи ОО</w:t>
      </w:r>
      <w:proofErr w:type="gramEnd"/>
      <w:r>
        <w:rPr>
          <w:sz w:val="27"/>
          <w:szCs w:val="27"/>
        </w:rPr>
        <w:t>Н от 20 ноября 1995 г.);</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 xml:space="preserve">Закон Российской Федерации от 29.12.2012 № 273-ФЗ «Об образовании в Российской Федерации»; </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 xml:space="preserve">Постановление главного Государственного врача от 10.08.2015 г. № 26 «Об утверждении САНПИН 2.4.2. 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w:t>
      </w:r>
      <w:proofErr w:type="gramStart"/>
      <w:r>
        <w:rPr>
          <w:sz w:val="27"/>
          <w:szCs w:val="27"/>
        </w:rPr>
        <w:t>для</w:t>
      </w:r>
      <w:proofErr w:type="gramEnd"/>
      <w:r>
        <w:rPr>
          <w:sz w:val="27"/>
          <w:szCs w:val="27"/>
        </w:rPr>
        <w:t xml:space="preserve"> обучающихся с ОВЗ»</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Постановление Правительства РФ от 24.05.2014 г. № 481 «О деятельности организаций для детей сирот и детей, оставшихся без попечения родителей, и об устройстве в них детей, оставшихся без попечения родителей»;</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Приказ  Министерства образования и науки РФ от 30 августа 2013 г. №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 xml:space="preserve">Приказ Министерства образования и науки Российской Федерации от 20. 09. 2013 г. N 1082 г. «Об утверждении Положения о психолого-медико-педагогической комиссии»; </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 xml:space="preserve">Приказ Министерства образования и науки РФ от19.12.2014 г. №1599 «Об утверждении федерального государственного стандарта образования обучающихся с умственной отсталостью (интеллектуальными нарушениями); </w:t>
      </w:r>
    </w:p>
    <w:p w:rsidR="00CE5375" w:rsidRDefault="00CE5375" w:rsidP="00CE5375">
      <w:pPr>
        <w:pStyle w:val="a4"/>
        <w:numPr>
          <w:ilvl w:val="0"/>
          <w:numId w:val="1"/>
        </w:numPr>
        <w:shd w:val="clear" w:color="auto" w:fill="FFFFFF"/>
        <w:spacing w:line="240" w:lineRule="auto"/>
        <w:rPr>
          <w:rFonts w:ascii="Tahoma" w:hAnsi="Tahoma" w:cs="Tahoma"/>
        </w:rPr>
      </w:pPr>
      <w:r>
        <w:rPr>
          <w:sz w:val="27"/>
          <w:szCs w:val="27"/>
        </w:rPr>
        <w:t xml:space="preserve">Приказ Министерства образования и науки РФ от 14 октября № 1145 «Об утверждении образца свидетельства об обучении и порядка его выдачи </w:t>
      </w:r>
      <w:r>
        <w:rPr>
          <w:sz w:val="27"/>
          <w:szCs w:val="27"/>
        </w:rPr>
        <w:lastRenderedPageBreak/>
        <w:t xml:space="preserve">лицам с ОВЗ (с различными формами умственной отсталости), не имеющими основного общего и среднего общего образования и обучавшимся по адаптированным основным общеобразовательным программам»; </w:t>
      </w:r>
    </w:p>
    <w:p w:rsidR="00CE5375" w:rsidRDefault="00CE5375" w:rsidP="00CE5375">
      <w:pPr>
        <w:pStyle w:val="a4"/>
        <w:shd w:val="clear" w:color="auto" w:fill="FFFFFF"/>
        <w:spacing w:line="240" w:lineRule="auto"/>
        <w:rPr>
          <w:color w:val="000000"/>
          <w:sz w:val="27"/>
          <w:szCs w:val="27"/>
        </w:rPr>
      </w:pPr>
    </w:p>
    <w:p w:rsidR="00CE5375" w:rsidRDefault="00CE5375" w:rsidP="00CE5375">
      <w:pPr>
        <w:pStyle w:val="a4"/>
        <w:shd w:val="clear" w:color="auto" w:fill="FFFFFF"/>
        <w:spacing w:line="240" w:lineRule="auto"/>
        <w:rPr>
          <w:rFonts w:ascii="Tahoma" w:hAnsi="Tahoma" w:cs="Tahoma"/>
        </w:rPr>
      </w:pPr>
      <w:r>
        <w:rPr>
          <w:color w:val="000000"/>
          <w:sz w:val="27"/>
          <w:szCs w:val="27"/>
        </w:rPr>
        <w:t xml:space="preserve">Адаптированная образовательная программа основана </w:t>
      </w:r>
      <w:proofErr w:type="gramStart"/>
      <w:r>
        <w:rPr>
          <w:color w:val="000000"/>
          <w:sz w:val="27"/>
          <w:szCs w:val="27"/>
        </w:rPr>
        <w:t>на принципах реализации права детей с ограниченными возможностями здоровья на образование в соответствии с их способностями</w:t>
      </w:r>
      <w:proofErr w:type="gramEnd"/>
      <w:r>
        <w:rPr>
          <w:color w:val="000000"/>
          <w:sz w:val="27"/>
          <w:szCs w:val="27"/>
        </w:rPr>
        <w:t xml:space="preserve"> и возможностями в целях их социальной адаптации и интеграции в общество,</w:t>
      </w:r>
      <w:r>
        <w:rPr>
          <w:sz w:val="27"/>
          <w:szCs w:val="27"/>
        </w:rPr>
        <w:t xml:space="preserve"> определяет содержание и организацию образовательного процесса на ступени начального общего образования.</w:t>
      </w:r>
    </w:p>
    <w:p w:rsidR="00CE5375" w:rsidRDefault="00CE5375" w:rsidP="00CE5375">
      <w:pPr>
        <w:pStyle w:val="a4"/>
        <w:shd w:val="clear" w:color="auto" w:fill="FFFFFF"/>
        <w:spacing w:line="240" w:lineRule="auto"/>
        <w:rPr>
          <w:rFonts w:ascii="Tahoma" w:hAnsi="Tahoma" w:cs="Tahoma"/>
        </w:rPr>
      </w:pPr>
      <w:r>
        <w:rPr>
          <w:sz w:val="27"/>
          <w:szCs w:val="27"/>
        </w:rPr>
        <w:t xml:space="preserve">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возможности для получения образования в пределах новых образовательных стандартов, лечение и оздоровление, воспитание, коррекцию нарушений развития, социальную адаптацию. </w:t>
      </w:r>
      <w:proofErr w:type="gramStart"/>
      <w:r>
        <w:rPr>
          <w:sz w:val="27"/>
          <w:szCs w:val="27"/>
        </w:rPr>
        <w:t>Обучение детей с интеллектуальной недостаточностью подразумевает нецензовый уровень школьного образования, где академический компонент редуцируется до полезных ребенку элементов академических знаний, но при этом максимально расширяется область развития его жизненной компетенции за счет формирования доступных ребенку базовых навыков коммуникации, социально-бытовой адаптации, готовя его, насколько это возможно, к активной жизни в семье и социуме.</w:t>
      </w:r>
      <w:proofErr w:type="gramEnd"/>
    </w:p>
    <w:p w:rsidR="00CE5375" w:rsidRDefault="00CE5375" w:rsidP="00CE5375">
      <w:pPr>
        <w:pStyle w:val="a4"/>
        <w:shd w:val="clear" w:color="auto" w:fill="FFFFFF"/>
        <w:spacing w:line="240" w:lineRule="auto"/>
        <w:rPr>
          <w:rFonts w:ascii="Tahoma" w:hAnsi="Tahoma" w:cs="Tahoma"/>
        </w:rPr>
      </w:pPr>
      <w:r>
        <w:rPr>
          <w:sz w:val="27"/>
          <w:szCs w:val="27"/>
        </w:rPr>
        <w:t>Обучение русскому языку в первом классе предусматривает включение в примерную учебную программу следующих разделов: «Подготовка к усвоению грамоты», «Обучение грамоте».</w:t>
      </w:r>
    </w:p>
    <w:p w:rsidR="00CE5375" w:rsidRDefault="00CE5375" w:rsidP="00CE5375">
      <w:pPr>
        <w:pStyle w:val="a4"/>
        <w:shd w:val="clear" w:color="auto" w:fill="FFFFFF"/>
        <w:spacing w:line="240" w:lineRule="auto"/>
        <w:rPr>
          <w:rFonts w:ascii="Tahoma" w:hAnsi="Tahoma" w:cs="Tahoma"/>
        </w:rPr>
      </w:pPr>
      <w:r>
        <w:rPr>
          <w:sz w:val="27"/>
          <w:szCs w:val="27"/>
        </w:rPr>
        <w:t>В младших классах изучение всех предметов, входящих в структуру</w:t>
      </w:r>
    </w:p>
    <w:p w:rsidR="00CE5375" w:rsidRDefault="00CE5375" w:rsidP="00CE5375">
      <w:pPr>
        <w:pStyle w:val="a4"/>
        <w:shd w:val="clear" w:color="auto" w:fill="FFFFFF"/>
        <w:spacing w:line="240" w:lineRule="auto"/>
        <w:rPr>
          <w:rFonts w:ascii="Tahoma" w:hAnsi="Tahoma" w:cs="Tahoma"/>
        </w:rPr>
      </w:pPr>
      <w:r>
        <w:rPr>
          <w:sz w:val="27"/>
          <w:szCs w:val="27"/>
        </w:rPr>
        <w:t xml:space="preserve">русского языка, призвано решить следующие </w:t>
      </w:r>
      <w:r>
        <w:rPr>
          <w:sz w:val="27"/>
          <w:szCs w:val="27"/>
          <w:u w:val="single"/>
        </w:rPr>
        <w:t>задачи:</w:t>
      </w:r>
    </w:p>
    <w:p w:rsidR="00CE5375" w:rsidRDefault="00CE5375" w:rsidP="00CE5375">
      <w:pPr>
        <w:pStyle w:val="a4"/>
        <w:shd w:val="clear" w:color="auto" w:fill="FFFFFF"/>
        <w:spacing w:line="240" w:lineRule="auto"/>
        <w:rPr>
          <w:rFonts w:ascii="Tahoma" w:hAnsi="Tahoma" w:cs="Tahoma"/>
        </w:rPr>
      </w:pPr>
      <w:r>
        <w:rPr>
          <w:rFonts w:ascii="Tahoma" w:hAnsi="Tahoma" w:cs="Tahoma"/>
        </w:rPr>
        <w:t xml:space="preserve">― </w:t>
      </w:r>
      <w:r>
        <w:rPr>
          <w:sz w:val="27"/>
          <w:szCs w:val="27"/>
        </w:rPr>
        <w:t xml:space="preserve">Уточнение и обогащение представлений об окружающей </w:t>
      </w:r>
      <w:proofErr w:type="gramStart"/>
      <w:r>
        <w:rPr>
          <w:sz w:val="27"/>
          <w:szCs w:val="27"/>
        </w:rPr>
        <w:t>действительности</w:t>
      </w:r>
      <w:proofErr w:type="gramEnd"/>
      <w:r>
        <w:rPr>
          <w:sz w:val="27"/>
          <w:szCs w:val="27"/>
        </w:rPr>
        <w:t xml:space="preserve"> и овладение на этой основе языковыми средствами (слово,</w:t>
      </w:r>
    </w:p>
    <w:p w:rsidR="00CE5375" w:rsidRDefault="00CE5375" w:rsidP="00CE5375">
      <w:pPr>
        <w:pStyle w:val="a4"/>
        <w:shd w:val="clear" w:color="auto" w:fill="FFFFFF"/>
        <w:spacing w:line="240" w:lineRule="auto"/>
        <w:rPr>
          <w:rFonts w:ascii="Tahoma" w:hAnsi="Tahoma" w:cs="Tahoma"/>
        </w:rPr>
      </w:pPr>
      <w:r>
        <w:rPr>
          <w:sz w:val="27"/>
          <w:szCs w:val="27"/>
        </w:rPr>
        <w:t>предложение, словосочетание);</w:t>
      </w:r>
    </w:p>
    <w:p w:rsidR="00CE5375" w:rsidRDefault="00CE5375" w:rsidP="00CE5375">
      <w:pPr>
        <w:pStyle w:val="a4"/>
        <w:shd w:val="clear" w:color="auto" w:fill="FFFFFF"/>
        <w:spacing w:line="240" w:lineRule="auto"/>
        <w:rPr>
          <w:rFonts w:ascii="Tahoma" w:hAnsi="Tahoma" w:cs="Tahoma"/>
        </w:rPr>
      </w:pPr>
      <w:r>
        <w:rPr>
          <w:rFonts w:ascii="Tahoma" w:hAnsi="Tahoma" w:cs="Tahoma"/>
        </w:rPr>
        <w:t xml:space="preserve">― </w:t>
      </w:r>
      <w:r>
        <w:rPr>
          <w:sz w:val="27"/>
          <w:szCs w:val="27"/>
        </w:rPr>
        <w:t>Формирование первоначальными «</w:t>
      </w:r>
      <w:proofErr w:type="spellStart"/>
      <w:r>
        <w:rPr>
          <w:sz w:val="27"/>
          <w:szCs w:val="27"/>
        </w:rPr>
        <w:t>дограмматическими</w:t>
      </w:r>
      <w:proofErr w:type="spellEnd"/>
      <w:r>
        <w:rPr>
          <w:sz w:val="27"/>
          <w:szCs w:val="27"/>
        </w:rPr>
        <w:t>» понятиями и</w:t>
      </w:r>
    </w:p>
    <w:p w:rsidR="00CE5375" w:rsidRDefault="00CE5375" w:rsidP="00CE5375">
      <w:pPr>
        <w:pStyle w:val="a4"/>
        <w:shd w:val="clear" w:color="auto" w:fill="FFFFFF"/>
        <w:spacing w:line="240" w:lineRule="auto"/>
        <w:rPr>
          <w:rFonts w:ascii="Tahoma" w:hAnsi="Tahoma" w:cs="Tahoma"/>
        </w:rPr>
      </w:pPr>
      <w:r>
        <w:rPr>
          <w:sz w:val="27"/>
          <w:szCs w:val="27"/>
        </w:rPr>
        <w:t>развитие коммуникативно-речевых навыков;</w:t>
      </w:r>
    </w:p>
    <w:p w:rsidR="00CE5375" w:rsidRDefault="00CE5375" w:rsidP="00CE5375">
      <w:pPr>
        <w:pStyle w:val="a4"/>
        <w:shd w:val="clear" w:color="auto" w:fill="FFFFFF"/>
        <w:spacing w:line="240" w:lineRule="auto"/>
        <w:rPr>
          <w:rFonts w:ascii="Tahoma" w:hAnsi="Tahoma" w:cs="Tahoma"/>
        </w:rPr>
      </w:pPr>
      <w:r>
        <w:rPr>
          <w:rFonts w:ascii="Tahoma" w:hAnsi="Tahoma" w:cs="Tahoma"/>
        </w:rPr>
        <w:t xml:space="preserve">― </w:t>
      </w:r>
      <w:r>
        <w:rPr>
          <w:sz w:val="27"/>
          <w:szCs w:val="27"/>
        </w:rPr>
        <w:t>Коррекция недостатков речевой и мыслительной деятельности;</w:t>
      </w:r>
    </w:p>
    <w:p w:rsidR="00CE5375" w:rsidRDefault="00CE5375" w:rsidP="00CE5375">
      <w:pPr>
        <w:pStyle w:val="a4"/>
        <w:shd w:val="clear" w:color="auto" w:fill="FFFFFF"/>
        <w:spacing w:line="240" w:lineRule="auto"/>
        <w:rPr>
          <w:rFonts w:ascii="Tahoma" w:hAnsi="Tahoma" w:cs="Tahoma"/>
        </w:rPr>
      </w:pPr>
      <w:r>
        <w:rPr>
          <w:rFonts w:ascii="Tahoma" w:hAnsi="Tahoma" w:cs="Tahoma"/>
        </w:rPr>
        <w:t xml:space="preserve">― </w:t>
      </w:r>
      <w:r>
        <w:rPr>
          <w:sz w:val="27"/>
          <w:szCs w:val="27"/>
        </w:rPr>
        <w:t>Формирование основ навыка полноценного чтения художественных</w:t>
      </w:r>
    </w:p>
    <w:p w:rsidR="00CE5375" w:rsidRDefault="00CE5375" w:rsidP="00CE5375">
      <w:pPr>
        <w:pStyle w:val="a4"/>
        <w:shd w:val="clear" w:color="auto" w:fill="FFFFFF"/>
        <w:spacing w:line="240" w:lineRule="auto"/>
        <w:rPr>
          <w:rFonts w:ascii="Tahoma" w:hAnsi="Tahoma" w:cs="Tahoma"/>
        </w:rPr>
      </w:pPr>
      <w:r>
        <w:rPr>
          <w:sz w:val="27"/>
          <w:szCs w:val="27"/>
        </w:rPr>
        <w:t>текстов доступных для понимания по структуре и содержанию;</w:t>
      </w:r>
    </w:p>
    <w:p w:rsidR="00CE5375" w:rsidRDefault="00CE5375" w:rsidP="00CE5375">
      <w:pPr>
        <w:pStyle w:val="a4"/>
        <w:shd w:val="clear" w:color="auto" w:fill="FFFFFF"/>
        <w:spacing w:line="240" w:lineRule="auto"/>
        <w:rPr>
          <w:rFonts w:ascii="Tahoma" w:hAnsi="Tahoma" w:cs="Tahoma"/>
        </w:rPr>
      </w:pPr>
      <w:r>
        <w:rPr>
          <w:rFonts w:ascii="Tahoma" w:hAnsi="Tahoma" w:cs="Tahoma"/>
        </w:rPr>
        <w:lastRenderedPageBreak/>
        <w:t xml:space="preserve">― </w:t>
      </w:r>
      <w:r>
        <w:rPr>
          <w:sz w:val="27"/>
          <w:szCs w:val="27"/>
        </w:rPr>
        <w:t>Развитие навыков устной коммуникации;</w:t>
      </w:r>
    </w:p>
    <w:p w:rsidR="00CE5375" w:rsidRDefault="00CE5375" w:rsidP="00CE5375">
      <w:pPr>
        <w:pStyle w:val="a4"/>
        <w:shd w:val="clear" w:color="auto" w:fill="FFFFFF"/>
        <w:spacing w:line="240" w:lineRule="auto"/>
        <w:rPr>
          <w:rFonts w:ascii="Tahoma" w:hAnsi="Tahoma" w:cs="Tahoma"/>
        </w:rPr>
      </w:pPr>
      <w:r>
        <w:rPr>
          <w:rFonts w:ascii="Tahoma" w:hAnsi="Tahoma" w:cs="Tahoma"/>
        </w:rPr>
        <w:t xml:space="preserve">― </w:t>
      </w:r>
      <w:r>
        <w:rPr>
          <w:sz w:val="27"/>
          <w:szCs w:val="27"/>
        </w:rPr>
        <w:t>Формирование положительных нравственных качеств и свойств</w:t>
      </w:r>
    </w:p>
    <w:p w:rsidR="00CE5375" w:rsidRDefault="00CE5375" w:rsidP="00CE5375">
      <w:pPr>
        <w:pStyle w:val="a4"/>
        <w:shd w:val="clear" w:color="auto" w:fill="FFFFFF"/>
        <w:spacing w:line="240" w:lineRule="auto"/>
        <w:rPr>
          <w:rFonts w:ascii="Tahoma" w:hAnsi="Tahoma" w:cs="Tahoma"/>
        </w:rPr>
      </w:pPr>
      <w:r>
        <w:rPr>
          <w:sz w:val="27"/>
          <w:szCs w:val="27"/>
        </w:rPr>
        <w:t>личности.</w:t>
      </w:r>
    </w:p>
    <w:p w:rsidR="00CE5375" w:rsidRDefault="00CE5375" w:rsidP="00CE5375">
      <w:pPr>
        <w:pStyle w:val="a4"/>
        <w:shd w:val="clear" w:color="auto" w:fill="FFFFFF"/>
        <w:spacing w:line="240" w:lineRule="auto"/>
        <w:rPr>
          <w:rFonts w:ascii="Tahoma" w:hAnsi="Tahoma" w:cs="Tahoma"/>
        </w:rPr>
      </w:pPr>
      <w:r>
        <w:rPr>
          <w:sz w:val="27"/>
          <w:szCs w:val="27"/>
        </w:rPr>
        <w:t xml:space="preserve">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подготовительного, основного и обобщающего. </w:t>
      </w:r>
    </w:p>
    <w:p w:rsidR="00CE5375" w:rsidRDefault="00CE5375" w:rsidP="00CE5375">
      <w:pPr>
        <w:pStyle w:val="a4"/>
        <w:shd w:val="clear" w:color="auto" w:fill="FFFFFF"/>
        <w:rPr>
          <w:rFonts w:ascii="Tahoma" w:hAnsi="Tahoma" w:cs="Tahoma"/>
        </w:rPr>
      </w:pPr>
      <w:r>
        <w:rPr>
          <w:sz w:val="27"/>
          <w:szCs w:val="27"/>
        </w:rPr>
        <w:t xml:space="preserve">Программа носит в основном элементарно-практический характер, при этом ведущим коррекционным принципом, объединяющим и организующим все разделы программы, является развитие речи. </w:t>
      </w:r>
    </w:p>
    <w:p w:rsidR="00CE5375" w:rsidRDefault="00CE5375" w:rsidP="00CE5375">
      <w:pPr>
        <w:pStyle w:val="a4"/>
        <w:shd w:val="clear" w:color="auto" w:fill="FFFFFF"/>
        <w:rPr>
          <w:rFonts w:ascii="Tahoma" w:hAnsi="Tahoma" w:cs="Tahoma"/>
        </w:rPr>
      </w:pPr>
      <w:r>
        <w:rPr>
          <w:b/>
          <w:bCs/>
          <w:sz w:val="27"/>
          <w:szCs w:val="27"/>
        </w:rPr>
        <w:t>Цели обучения:</w:t>
      </w:r>
    </w:p>
    <w:p w:rsidR="00CE5375" w:rsidRDefault="00CE5375" w:rsidP="00CE5375">
      <w:pPr>
        <w:pStyle w:val="a4"/>
        <w:shd w:val="clear" w:color="auto" w:fill="FFFFFF"/>
        <w:spacing w:line="240" w:lineRule="auto"/>
        <w:rPr>
          <w:rFonts w:ascii="Tahoma" w:hAnsi="Tahoma" w:cs="Tahoma"/>
        </w:rPr>
      </w:pPr>
      <w:r>
        <w:rPr>
          <w:sz w:val="27"/>
          <w:szCs w:val="27"/>
        </w:rPr>
        <w:t>- овладение плавным слоговым чтением;</w:t>
      </w:r>
    </w:p>
    <w:p w:rsidR="00CE5375" w:rsidRDefault="00CE5375" w:rsidP="00CE5375">
      <w:pPr>
        <w:pStyle w:val="a4"/>
        <w:shd w:val="clear" w:color="auto" w:fill="FFFFFF"/>
        <w:spacing w:line="240" w:lineRule="auto"/>
        <w:rPr>
          <w:rFonts w:ascii="Tahoma" w:hAnsi="Tahoma" w:cs="Tahoma"/>
        </w:rPr>
      </w:pPr>
      <w:r>
        <w:rPr>
          <w:sz w:val="27"/>
          <w:szCs w:val="27"/>
        </w:rPr>
        <w:t>- формирование основ знаний из области фонетики и графики: звуки и буквы, гласные и согласные звуки, звонкие и глухие согласные, твердые и мягкие согласные.</w:t>
      </w:r>
    </w:p>
    <w:p w:rsidR="00CE5375" w:rsidRDefault="00CE5375" w:rsidP="00CE5375">
      <w:pPr>
        <w:pStyle w:val="a4"/>
        <w:shd w:val="clear" w:color="auto" w:fill="FFFFFF"/>
        <w:spacing w:line="240" w:lineRule="auto"/>
        <w:rPr>
          <w:rFonts w:ascii="Tahoma" w:hAnsi="Tahoma" w:cs="Tahoma"/>
        </w:rPr>
      </w:pPr>
      <w:r>
        <w:rPr>
          <w:rStyle w:val="a3"/>
          <w:b/>
          <w:bCs/>
          <w:sz w:val="27"/>
          <w:szCs w:val="27"/>
        </w:rPr>
        <w:t>Задачи обучения</w:t>
      </w:r>
      <w:r>
        <w:rPr>
          <w:rStyle w:val="a3"/>
          <w:sz w:val="27"/>
          <w:szCs w:val="27"/>
        </w:rPr>
        <w:t>:</w:t>
      </w:r>
      <w:r>
        <w:rPr>
          <w:sz w:val="27"/>
          <w:szCs w:val="27"/>
        </w:rPr>
        <w:br/>
        <w:t>   -   научить школьников правильно и осмысленно читать доступный их пониманию текст;</w:t>
      </w:r>
      <w:r>
        <w:rPr>
          <w:sz w:val="27"/>
          <w:szCs w:val="27"/>
        </w:rPr>
        <w:br/>
        <w:t>   -   выработать элементарные навыки грамотного письма;</w:t>
      </w:r>
      <w:r>
        <w:rPr>
          <w:sz w:val="27"/>
          <w:szCs w:val="27"/>
        </w:rPr>
        <w:br/>
        <w:t>   -   повысить уровень общего и речевого развития учащихся;</w:t>
      </w:r>
      <w:r>
        <w:rPr>
          <w:sz w:val="27"/>
          <w:szCs w:val="27"/>
        </w:rPr>
        <w:br/>
        <w:t>   -   научить последовательно и правильно излагать свои мысли в устной и письменной форме;</w:t>
      </w:r>
      <w:r>
        <w:rPr>
          <w:sz w:val="27"/>
          <w:szCs w:val="27"/>
        </w:rPr>
        <w:br/>
        <w:t>     - формировать нравственные качества.</w:t>
      </w:r>
    </w:p>
    <w:p w:rsidR="00CE5375" w:rsidRDefault="00CE5375" w:rsidP="00CE5375">
      <w:pPr>
        <w:pStyle w:val="a4"/>
        <w:shd w:val="clear" w:color="auto" w:fill="FFFFFF"/>
        <w:spacing w:line="240" w:lineRule="auto"/>
        <w:rPr>
          <w:rFonts w:ascii="Tahoma" w:hAnsi="Tahoma" w:cs="Tahoma"/>
        </w:rPr>
      </w:pPr>
      <w:r>
        <w:rPr>
          <w:b/>
          <w:bCs/>
          <w:sz w:val="32"/>
          <w:szCs w:val="32"/>
        </w:rPr>
        <w:t>1.2 Планируемые результаты освоения обучающимися с легкой умственной отсталостью (интеллектуальными нарушениями) адаптированной образовательной программы.</w:t>
      </w:r>
    </w:p>
    <w:p w:rsidR="00CE5375" w:rsidRDefault="00CE5375" w:rsidP="00CE5375">
      <w:pPr>
        <w:pStyle w:val="a4"/>
        <w:shd w:val="clear" w:color="auto" w:fill="FFFFFF"/>
        <w:spacing w:line="240" w:lineRule="auto"/>
        <w:rPr>
          <w:rFonts w:ascii="Tahoma" w:hAnsi="Tahoma" w:cs="Tahoma"/>
        </w:rPr>
      </w:pPr>
      <w:r>
        <w:rPr>
          <w:sz w:val="27"/>
          <w:szCs w:val="27"/>
        </w:rPr>
        <w:t xml:space="preserve">Освоение обучающимися АООП, </w:t>
      </w:r>
      <w:proofErr w:type="gramStart"/>
      <w:r>
        <w:rPr>
          <w:sz w:val="27"/>
          <w:szCs w:val="27"/>
        </w:rPr>
        <w:t>которая</w:t>
      </w:r>
      <w:proofErr w:type="gramEnd"/>
      <w:r>
        <w:rPr>
          <w:sz w:val="27"/>
          <w:szCs w:val="27"/>
        </w:rPr>
        <w:t xml:space="preserve"> создана на основе ФГОС,</w:t>
      </w:r>
    </w:p>
    <w:p w:rsidR="00CE5375" w:rsidRDefault="00CE5375" w:rsidP="00CE5375">
      <w:pPr>
        <w:pStyle w:val="a4"/>
        <w:shd w:val="clear" w:color="auto" w:fill="FFFFFF"/>
        <w:spacing w:line="240" w:lineRule="auto"/>
        <w:rPr>
          <w:rFonts w:ascii="Tahoma" w:hAnsi="Tahoma" w:cs="Tahoma"/>
        </w:rPr>
      </w:pPr>
      <w:r>
        <w:rPr>
          <w:sz w:val="27"/>
          <w:szCs w:val="27"/>
        </w:rPr>
        <w:t>предполагает достижение ими двух видов результатов: личностных и</w:t>
      </w:r>
    </w:p>
    <w:p w:rsidR="00CE5375" w:rsidRDefault="00CE5375" w:rsidP="00CE5375">
      <w:pPr>
        <w:pStyle w:val="a4"/>
        <w:shd w:val="clear" w:color="auto" w:fill="FFFFFF"/>
        <w:spacing w:line="240" w:lineRule="auto"/>
        <w:rPr>
          <w:rFonts w:ascii="Tahoma" w:hAnsi="Tahoma" w:cs="Tahoma"/>
        </w:rPr>
      </w:pPr>
      <w:r>
        <w:rPr>
          <w:sz w:val="27"/>
          <w:szCs w:val="27"/>
        </w:rPr>
        <w:lastRenderedPageBreak/>
        <w:t xml:space="preserve">предметных. </w:t>
      </w:r>
    </w:p>
    <w:p w:rsidR="00CE5375" w:rsidRDefault="00CE5375" w:rsidP="00CE5375">
      <w:pPr>
        <w:pStyle w:val="a4"/>
        <w:shd w:val="clear" w:color="auto" w:fill="FFFFFF"/>
        <w:spacing w:line="240" w:lineRule="auto"/>
        <w:rPr>
          <w:rFonts w:ascii="Tahoma" w:hAnsi="Tahoma" w:cs="Tahoma"/>
        </w:rPr>
      </w:pPr>
      <w:r>
        <w:rPr>
          <w:sz w:val="27"/>
          <w:szCs w:val="27"/>
        </w:rPr>
        <w:t xml:space="preserve">К </w:t>
      </w:r>
      <w:r w:rsidRPr="00CE5375">
        <w:rPr>
          <w:b/>
          <w:i/>
          <w:iCs/>
          <w:sz w:val="27"/>
          <w:szCs w:val="27"/>
        </w:rPr>
        <w:t>личностным результатам</w:t>
      </w:r>
      <w:r>
        <w:rPr>
          <w:sz w:val="27"/>
          <w:szCs w:val="27"/>
        </w:rPr>
        <w:t xml:space="preserve"> освоения АООП относятся:</w:t>
      </w:r>
    </w:p>
    <w:p w:rsidR="00CE5375" w:rsidRDefault="00CE5375" w:rsidP="00CE5375">
      <w:pPr>
        <w:pStyle w:val="a4"/>
        <w:shd w:val="clear" w:color="auto" w:fill="FFFFFF"/>
        <w:spacing w:line="240" w:lineRule="auto"/>
        <w:rPr>
          <w:rFonts w:ascii="Tahoma" w:hAnsi="Tahoma" w:cs="Tahoma"/>
        </w:rPr>
      </w:pPr>
      <w:r>
        <w:rPr>
          <w:sz w:val="27"/>
          <w:szCs w:val="27"/>
        </w:rPr>
        <w:t>1) развитие адекватных представлений о собственных возможностях, о</w:t>
      </w:r>
    </w:p>
    <w:p w:rsidR="00CE5375" w:rsidRDefault="00CE5375" w:rsidP="00CE5375">
      <w:pPr>
        <w:pStyle w:val="a4"/>
        <w:shd w:val="clear" w:color="auto" w:fill="FFFFFF"/>
        <w:spacing w:line="240" w:lineRule="auto"/>
        <w:rPr>
          <w:rFonts w:ascii="Tahoma" w:hAnsi="Tahoma" w:cs="Tahoma"/>
        </w:rPr>
      </w:pPr>
      <w:r>
        <w:rPr>
          <w:sz w:val="27"/>
          <w:szCs w:val="27"/>
        </w:rPr>
        <w:t xml:space="preserve">насущно необходимом </w:t>
      </w:r>
      <w:proofErr w:type="gramStart"/>
      <w:r>
        <w:rPr>
          <w:sz w:val="27"/>
          <w:szCs w:val="27"/>
        </w:rPr>
        <w:t>жизнеобеспечении</w:t>
      </w:r>
      <w:proofErr w:type="gramEnd"/>
      <w:r>
        <w:rPr>
          <w:sz w:val="27"/>
          <w:szCs w:val="27"/>
        </w:rPr>
        <w:t>;</w:t>
      </w:r>
    </w:p>
    <w:p w:rsidR="00CE5375" w:rsidRDefault="00CE5375" w:rsidP="00CE5375">
      <w:pPr>
        <w:pStyle w:val="a4"/>
        <w:shd w:val="clear" w:color="auto" w:fill="FFFFFF"/>
        <w:spacing w:line="240" w:lineRule="auto"/>
        <w:rPr>
          <w:rFonts w:ascii="Tahoma" w:hAnsi="Tahoma" w:cs="Tahoma"/>
        </w:rPr>
      </w:pPr>
      <w:r>
        <w:rPr>
          <w:sz w:val="27"/>
          <w:szCs w:val="27"/>
        </w:rPr>
        <w:t xml:space="preserve">2) овладение социально-бытовыми умениями, используемыми </w:t>
      </w:r>
      <w:proofErr w:type="gramStart"/>
      <w:r>
        <w:rPr>
          <w:sz w:val="27"/>
          <w:szCs w:val="27"/>
        </w:rPr>
        <w:t>в</w:t>
      </w:r>
      <w:proofErr w:type="gramEnd"/>
    </w:p>
    <w:p w:rsidR="00CE5375" w:rsidRDefault="00CE5375" w:rsidP="00CE5375">
      <w:pPr>
        <w:pStyle w:val="a4"/>
        <w:shd w:val="clear" w:color="auto" w:fill="FFFFFF"/>
        <w:spacing w:line="240" w:lineRule="auto"/>
        <w:rPr>
          <w:rFonts w:ascii="Tahoma" w:hAnsi="Tahoma" w:cs="Tahoma"/>
        </w:rPr>
      </w:pPr>
      <w:r>
        <w:rPr>
          <w:sz w:val="27"/>
          <w:szCs w:val="27"/>
        </w:rPr>
        <w:t>повседневной жизни;</w:t>
      </w:r>
    </w:p>
    <w:p w:rsidR="00CE5375" w:rsidRDefault="00CE5375" w:rsidP="00CE5375">
      <w:pPr>
        <w:pStyle w:val="a4"/>
        <w:shd w:val="clear" w:color="auto" w:fill="FFFFFF"/>
        <w:spacing w:line="240" w:lineRule="auto"/>
        <w:rPr>
          <w:rFonts w:ascii="Tahoma" w:hAnsi="Tahoma" w:cs="Tahoma"/>
        </w:rPr>
      </w:pPr>
      <w:r>
        <w:rPr>
          <w:sz w:val="27"/>
          <w:szCs w:val="27"/>
        </w:rPr>
        <w:t>3) владение навыками коммуникации и принятыми нормами</w:t>
      </w:r>
    </w:p>
    <w:p w:rsidR="00CE5375" w:rsidRDefault="00CE5375" w:rsidP="00CE5375">
      <w:pPr>
        <w:pStyle w:val="a4"/>
        <w:shd w:val="clear" w:color="auto" w:fill="FFFFFF"/>
        <w:spacing w:line="240" w:lineRule="auto"/>
        <w:rPr>
          <w:rFonts w:ascii="Tahoma" w:hAnsi="Tahoma" w:cs="Tahoma"/>
        </w:rPr>
      </w:pPr>
      <w:r>
        <w:rPr>
          <w:sz w:val="27"/>
          <w:szCs w:val="27"/>
        </w:rPr>
        <w:t>социального взаимодействия;</w:t>
      </w:r>
    </w:p>
    <w:p w:rsidR="00CE5375" w:rsidRDefault="00CE5375" w:rsidP="00CE5375">
      <w:pPr>
        <w:pStyle w:val="a4"/>
        <w:shd w:val="clear" w:color="auto" w:fill="FFFFFF"/>
        <w:spacing w:line="240" w:lineRule="auto"/>
        <w:rPr>
          <w:rFonts w:ascii="Tahoma" w:hAnsi="Tahoma" w:cs="Tahoma"/>
        </w:rPr>
      </w:pPr>
      <w:r>
        <w:rPr>
          <w:sz w:val="27"/>
          <w:szCs w:val="27"/>
        </w:rPr>
        <w:t xml:space="preserve">4) способность к осмыслению социального окружения, своего места </w:t>
      </w:r>
      <w:proofErr w:type="gramStart"/>
      <w:r>
        <w:rPr>
          <w:sz w:val="27"/>
          <w:szCs w:val="27"/>
        </w:rPr>
        <w:t>в</w:t>
      </w:r>
      <w:proofErr w:type="gramEnd"/>
    </w:p>
    <w:p w:rsidR="00CE5375" w:rsidRDefault="00CE5375" w:rsidP="00CE5375">
      <w:pPr>
        <w:pStyle w:val="a4"/>
        <w:shd w:val="clear" w:color="auto" w:fill="FFFFFF"/>
        <w:spacing w:line="240" w:lineRule="auto"/>
        <w:rPr>
          <w:rFonts w:ascii="Tahoma" w:hAnsi="Tahoma" w:cs="Tahoma"/>
        </w:rPr>
      </w:pPr>
      <w:proofErr w:type="gramStart"/>
      <w:r>
        <w:rPr>
          <w:sz w:val="27"/>
          <w:szCs w:val="27"/>
        </w:rPr>
        <w:t>нем</w:t>
      </w:r>
      <w:proofErr w:type="gramEnd"/>
      <w:r>
        <w:rPr>
          <w:sz w:val="27"/>
          <w:szCs w:val="27"/>
        </w:rPr>
        <w:t>, принятие соответствующих возрасту ценностей и социальных ролей;</w:t>
      </w:r>
    </w:p>
    <w:p w:rsidR="00CE5375" w:rsidRDefault="00CE5375" w:rsidP="00CE5375">
      <w:pPr>
        <w:pStyle w:val="a4"/>
        <w:shd w:val="clear" w:color="auto" w:fill="FFFFFF"/>
        <w:spacing w:line="240" w:lineRule="auto"/>
        <w:rPr>
          <w:rFonts w:ascii="Tahoma" w:hAnsi="Tahoma" w:cs="Tahoma"/>
        </w:rPr>
      </w:pPr>
      <w:r>
        <w:rPr>
          <w:sz w:val="27"/>
          <w:szCs w:val="27"/>
        </w:rPr>
        <w:t xml:space="preserve">5) принятие и освоение социальной роли </w:t>
      </w:r>
      <w:proofErr w:type="gramStart"/>
      <w:r>
        <w:rPr>
          <w:sz w:val="27"/>
          <w:szCs w:val="27"/>
        </w:rPr>
        <w:t>обучающегося</w:t>
      </w:r>
      <w:proofErr w:type="gramEnd"/>
      <w:r>
        <w:rPr>
          <w:sz w:val="27"/>
          <w:szCs w:val="27"/>
        </w:rPr>
        <w:t>;</w:t>
      </w:r>
    </w:p>
    <w:p w:rsidR="00CE5375" w:rsidRDefault="00CE5375" w:rsidP="00CE5375">
      <w:pPr>
        <w:pStyle w:val="a4"/>
        <w:shd w:val="clear" w:color="auto" w:fill="FFFFFF"/>
        <w:spacing w:line="240" w:lineRule="auto"/>
        <w:rPr>
          <w:rFonts w:ascii="Tahoma" w:hAnsi="Tahoma" w:cs="Tahoma"/>
        </w:rPr>
      </w:pPr>
      <w:r>
        <w:rPr>
          <w:sz w:val="27"/>
          <w:szCs w:val="27"/>
        </w:rPr>
        <w:t xml:space="preserve">6) развитие навыков сотрудничества с взрослыми и сверстниками </w:t>
      </w:r>
      <w:proofErr w:type="gramStart"/>
      <w:r>
        <w:rPr>
          <w:sz w:val="27"/>
          <w:szCs w:val="27"/>
        </w:rPr>
        <w:t>в</w:t>
      </w:r>
      <w:proofErr w:type="gramEnd"/>
    </w:p>
    <w:p w:rsidR="00CE5375" w:rsidRDefault="00CE5375" w:rsidP="00CE5375">
      <w:pPr>
        <w:pStyle w:val="a4"/>
        <w:shd w:val="clear" w:color="auto" w:fill="FFFFFF"/>
        <w:spacing w:line="240" w:lineRule="auto"/>
        <w:rPr>
          <w:rFonts w:ascii="Tahoma" w:hAnsi="Tahoma" w:cs="Tahoma"/>
        </w:rPr>
      </w:pPr>
      <w:r>
        <w:rPr>
          <w:sz w:val="27"/>
          <w:szCs w:val="27"/>
        </w:rPr>
        <w:t xml:space="preserve">разных социальных </w:t>
      </w:r>
      <w:proofErr w:type="gramStart"/>
      <w:r>
        <w:rPr>
          <w:sz w:val="27"/>
          <w:szCs w:val="27"/>
        </w:rPr>
        <w:t>ситуациях</w:t>
      </w:r>
      <w:proofErr w:type="gramEnd"/>
      <w:r>
        <w:rPr>
          <w:sz w:val="27"/>
          <w:szCs w:val="27"/>
        </w:rPr>
        <w:t>.</w:t>
      </w:r>
    </w:p>
    <w:p w:rsidR="00CE5375" w:rsidRDefault="00CE5375" w:rsidP="00CE5375">
      <w:pPr>
        <w:pStyle w:val="a4"/>
        <w:shd w:val="clear" w:color="auto" w:fill="FFFFFF"/>
        <w:spacing w:line="240" w:lineRule="auto"/>
        <w:rPr>
          <w:rFonts w:ascii="Tahoma" w:hAnsi="Tahoma" w:cs="Tahoma"/>
        </w:rPr>
      </w:pPr>
    </w:p>
    <w:p w:rsidR="00CE5375" w:rsidRDefault="00CE5375" w:rsidP="00CE5375">
      <w:pPr>
        <w:pStyle w:val="a4"/>
        <w:shd w:val="clear" w:color="auto" w:fill="FFFFFF"/>
        <w:spacing w:line="240" w:lineRule="auto"/>
        <w:rPr>
          <w:rFonts w:ascii="Tahoma" w:hAnsi="Tahoma" w:cs="Tahoma"/>
        </w:rPr>
      </w:pPr>
      <w:r>
        <w:rPr>
          <w:sz w:val="27"/>
          <w:szCs w:val="27"/>
        </w:rPr>
        <w:t xml:space="preserve">К </w:t>
      </w:r>
      <w:r w:rsidRPr="00CE5375">
        <w:rPr>
          <w:b/>
          <w:i/>
          <w:iCs/>
          <w:sz w:val="27"/>
          <w:szCs w:val="27"/>
        </w:rPr>
        <w:t>предметным результатам</w:t>
      </w:r>
      <w:r>
        <w:rPr>
          <w:sz w:val="27"/>
          <w:szCs w:val="27"/>
        </w:rPr>
        <w:t xml:space="preserve"> освоения АООП относятся:</w:t>
      </w:r>
    </w:p>
    <w:p w:rsidR="00CE5375" w:rsidRDefault="00CE5375" w:rsidP="00CE5375">
      <w:pPr>
        <w:pStyle w:val="a4"/>
        <w:shd w:val="clear" w:color="auto" w:fill="FFFFFF"/>
        <w:spacing w:line="240" w:lineRule="auto"/>
        <w:rPr>
          <w:rFonts w:ascii="Tahoma" w:hAnsi="Tahoma" w:cs="Tahoma"/>
        </w:rPr>
      </w:pPr>
      <w:r>
        <w:rPr>
          <w:sz w:val="27"/>
          <w:szCs w:val="27"/>
        </w:rPr>
        <w:t xml:space="preserve">Учащиеся </w:t>
      </w:r>
      <w:r>
        <w:rPr>
          <w:b/>
          <w:bCs/>
          <w:sz w:val="27"/>
          <w:szCs w:val="27"/>
        </w:rPr>
        <w:t xml:space="preserve">должны научиться: </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 xml:space="preserve">различать звуки на слух и в произношении; </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анализировать слова по звуковому составу, составлять слова из букв и слогов разрезной азбуки;</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плавно читать по слогам слова, предложения, короткие тексты;</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 xml:space="preserve">отвечать на вопросы по содержанию </w:t>
      </w:r>
      <w:proofErr w:type="gramStart"/>
      <w:r>
        <w:rPr>
          <w:sz w:val="27"/>
          <w:szCs w:val="27"/>
        </w:rPr>
        <w:t>прочитанного</w:t>
      </w:r>
      <w:proofErr w:type="gramEnd"/>
      <w:r>
        <w:rPr>
          <w:sz w:val="27"/>
          <w:szCs w:val="27"/>
        </w:rPr>
        <w:t xml:space="preserve"> и по иллюстрациям к тексту;</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слушать небольшую сказку, загадку, стихотворение, рассказ;</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 xml:space="preserve">отвечать на вопросы по содержанию </w:t>
      </w:r>
      <w:proofErr w:type="gramStart"/>
      <w:r>
        <w:rPr>
          <w:sz w:val="27"/>
          <w:szCs w:val="27"/>
        </w:rPr>
        <w:t>прослушанного</w:t>
      </w:r>
      <w:proofErr w:type="gramEnd"/>
      <w:r>
        <w:rPr>
          <w:sz w:val="27"/>
          <w:szCs w:val="27"/>
        </w:rPr>
        <w:t xml:space="preserve"> или иллюстрациям к тексту;</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 xml:space="preserve">писать строчные и прописные буквы; </w:t>
      </w:r>
    </w:p>
    <w:p w:rsidR="00CE5375" w:rsidRDefault="00CE5375" w:rsidP="00CE5375">
      <w:pPr>
        <w:pStyle w:val="a4"/>
        <w:numPr>
          <w:ilvl w:val="0"/>
          <w:numId w:val="3"/>
        </w:numPr>
        <w:shd w:val="clear" w:color="auto" w:fill="FFFFFF"/>
        <w:spacing w:line="240" w:lineRule="auto"/>
        <w:rPr>
          <w:rFonts w:ascii="Tahoma" w:hAnsi="Tahoma" w:cs="Tahoma"/>
        </w:rPr>
      </w:pPr>
      <w:r>
        <w:rPr>
          <w:sz w:val="27"/>
          <w:szCs w:val="27"/>
        </w:rPr>
        <w:t xml:space="preserve">списывать с классной доски и с букваря прочитанные и разобранные слова и предложения. </w:t>
      </w:r>
    </w:p>
    <w:p w:rsidR="00CE5375" w:rsidRDefault="00CE5375" w:rsidP="00CE5375">
      <w:pPr>
        <w:pStyle w:val="a4"/>
        <w:shd w:val="clear" w:color="auto" w:fill="FFFFFF"/>
        <w:spacing w:line="240" w:lineRule="auto"/>
        <w:rPr>
          <w:rFonts w:ascii="Tahoma" w:hAnsi="Tahoma" w:cs="Tahoma"/>
        </w:rPr>
      </w:pPr>
      <w:r>
        <w:rPr>
          <w:sz w:val="27"/>
          <w:szCs w:val="27"/>
        </w:rPr>
        <w:t xml:space="preserve">Учащиеся </w:t>
      </w:r>
      <w:r>
        <w:rPr>
          <w:b/>
          <w:bCs/>
          <w:sz w:val="27"/>
          <w:szCs w:val="27"/>
        </w:rPr>
        <w:t>должны знать:</w:t>
      </w:r>
    </w:p>
    <w:p w:rsidR="00CE5375" w:rsidRDefault="00CE5375" w:rsidP="00CE5375">
      <w:pPr>
        <w:pStyle w:val="a4"/>
        <w:numPr>
          <w:ilvl w:val="0"/>
          <w:numId w:val="4"/>
        </w:numPr>
        <w:shd w:val="clear" w:color="auto" w:fill="FFFFFF"/>
        <w:spacing w:line="240" w:lineRule="auto"/>
        <w:rPr>
          <w:rFonts w:ascii="Tahoma" w:hAnsi="Tahoma" w:cs="Tahoma"/>
        </w:rPr>
      </w:pPr>
      <w:r>
        <w:rPr>
          <w:sz w:val="27"/>
          <w:szCs w:val="27"/>
        </w:rPr>
        <w:lastRenderedPageBreak/>
        <w:t xml:space="preserve">наизусть 3- 4 </w:t>
      </w:r>
      <w:proofErr w:type="gramStart"/>
      <w:r>
        <w:rPr>
          <w:sz w:val="27"/>
          <w:szCs w:val="27"/>
        </w:rPr>
        <w:t>коротких</w:t>
      </w:r>
      <w:proofErr w:type="gramEnd"/>
      <w:r>
        <w:rPr>
          <w:sz w:val="27"/>
          <w:szCs w:val="27"/>
        </w:rPr>
        <w:t xml:space="preserve"> стихотворения или четверостишия, разученных с голоса учителя.</w:t>
      </w:r>
    </w:p>
    <w:p w:rsidR="00CE5375" w:rsidRDefault="00CE5375" w:rsidP="00CE5375">
      <w:pPr>
        <w:pStyle w:val="a4"/>
        <w:shd w:val="clear" w:color="auto" w:fill="FFFFFF"/>
        <w:spacing w:line="240" w:lineRule="auto"/>
        <w:rPr>
          <w:rFonts w:ascii="Tahoma" w:hAnsi="Tahoma" w:cs="Tahoma"/>
        </w:rPr>
      </w:pPr>
    </w:p>
    <w:p w:rsidR="00CE5375" w:rsidRDefault="00CE5375" w:rsidP="00CE5375">
      <w:pPr>
        <w:pStyle w:val="a4"/>
        <w:shd w:val="clear" w:color="auto" w:fill="FFFFFF"/>
        <w:spacing w:line="240" w:lineRule="auto"/>
        <w:rPr>
          <w:b/>
          <w:bCs/>
          <w:sz w:val="27"/>
          <w:szCs w:val="27"/>
        </w:rPr>
      </w:pPr>
    </w:p>
    <w:p w:rsidR="00CE5375" w:rsidRDefault="00CE5375" w:rsidP="00CE5375">
      <w:pPr>
        <w:pStyle w:val="a4"/>
        <w:shd w:val="clear" w:color="auto" w:fill="FFFFFF"/>
        <w:spacing w:line="240" w:lineRule="auto"/>
        <w:rPr>
          <w:b/>
          <w:bCs/>
          <w:sz w:val="27"/>
          <w:szCs w:val="27"/>
        </w:rPr>
      </w:pPr>
    </w:p>
    <w:p w:rsidR="00CE5375" w:rsidRDefault="00CE5375" w:rsidP="00CE5375">
      <w:pPr>
        <w:pStyle w:val="a4"/>
        <w:shd w:val="clear" w:color="auto" w:fill="FFFFFF"/>
        <w:spacing w:line="240" w:lineRule="auto"/>
        <w:rPr>
          <w:rFonts w:ascii="Tahoma" w:hAnsi="Tahoma" w:cs="Tahoma"/>
        </w:rPr>
      </w:pPr>
      <w:r>
        <w:rPr>
          <w:b/>
          <w:bCs/>
          <w:sz w:val="27"/>
          <w:szCs w:val="27"/>
        </w:rPr>
        <w:t xml:space="preserve">1.3 Система оценки достижения </w:t>
      </w:r>
      <w:proofErr w:type="gramStart"/>
      <w:r>
        <w:rPr>
          <w:b/>
          <w:bCs/>
          <w:sz w:val="27"/>
          <w:szCs w:val="27"/>
        </w:rPr>
        <w:t>обучающимися</w:t>
      </w:r>
      <w:proofErr w:type="gramEnd"/>
      <w:r>
        <w:rPr>
          <w:b/>
          <w:bCs/>
          <w:sz w:val="27"/>
          <w:szCs w:val="27"/>
        </w:rPr>
        <w:t xml:space="preserve"> </w:t>
      </w:r>
    </w:p>
    <w:p w:rsidR="00CE5375" w:rsidRDefault="00CE5375" w:rsidP="00CE5375">
      <w:pPr>
        <w:pStyle w:val="a4"/>
        <w:shd w:val="clear" w:color="auto" w:fill="FFFFFF"/>
        <w:spacing w:line="240" w:lineRule="auto"/>
        <w:rPr>
          <w:rFonts w:ascii="Tahoma" w:hAnsi="Tahoma" w:cs="Tahoma"/>
        </w:rPr>
      </w:pPr>
      <w:r>
        <w:rPr>
          <w:b/>
          <w:bCs/>
          <w:sz w:val="27"/>
          <w:szCs w:val="27"/>
        </w:rPr>
        <w:t>с легкой умственной отсталостью (интеллектуальными нарушениями)</w:t>
      </w:r>
    </w:p>
    <w:p w:rsidR="00CE5375" w:rsidRDefault="00CE5375" w:rsidP="00CE5375">
      <w:pPr>
        <w:pStyle w:val="a4"/>
        <w:shd w:val="clear" w:color="auto" w:fill="FFFFFF"/>
        <w:spacing w:line="240" w:lineRule="auto"/>
        <w:rPr>
          <w:rFonts w:ascii="Tahoma" w:hAnsi="Tahoma" w:cs="Tahoma"/>
        </w:rPr>
      </w:pPr>
      <w:r>
        <w:rPr>
          <w:b/>
          <w:bCs/>
          <w:sz w:val="27"/>
          <w:szCs w:val="27"/>
        </w:rPr>
        <w:t>планируемых результатов освоения адаптированной образовательной программы.</w:t>
      </w:r>
    </w:p>
    <w:p w:rsidR="00CE5375" w:rsidRDefault="00CE5375" w:rsidP="00CE5375">
      <w:pPr>
        <w:pStyle w:val="a4"/>
        <w:shd w:val="clear" w:color="auto" w:fill="FFFFFF"/>
        <w:spacing w:line="240" w:lineRule="auto"/>
        <w:rPr>
          <w:rFonts w:ascii="Tahoma" w:hAnsi="Tahoma" w:cs="Tahoma"/>
        </w:rPr>
      </w:pPr>
      <w:r>
        <w:rPr>
          <w:sz w:val="27"/>
          <w:szCs w:val="27"/>
        </w:rPr>
        <w:t xml:space="preserve">В соответствии с требования Стандарта для </w:t>
      </w:r>
      <w:proofErr w:type="gramStart"/>
      <w:r>
        <w:rPr>
          <w:sz w:val="27"/>
          <w:szCs w:val="27"/>
        </w:rPr>
        <w:t>обучающихся</w:t>
      </w:r>
      <w:proofErr w:type="gramEnd"/>
      <w:r>
        <w:rPr>
          <w:sz w:val="27"/>
          <w:szCs w:val="27"/>
        </w:rPr>
        <w:t xml:space="preserve"> с умственной</w:t>
      </w:r>
      <w:r>
        <w:rPr>
          <w:rFonts w:ascii="Tahoma" w:hAnsi="Tahoma" w:cs="Tahoma"/>
        </w:rPr>
        <w:t xml:space="preserve"> </w:t>
      </w:r>
      <w:r>
        <w:rPr>
          <w:sz w:val="27"/>
          <w:szCs w:val="27"/>
        </w:rPr>
        <w:t>отсталостью (интеллектуальными нарушениями) оценке подлежат личностные и предметные результаты.</w:t>
      </w:r>
    </w:p>
    <w:p w:rsidR="00CE5375" w:rsidRDefault="00CE5375" w:rsidP="00CE5375">
      <w:pPr>
        <w:pStyle w:val="a4"/>
        <w:shd w:val="clear" w:color="auto" w:fill="FFFFFF"/>
        <w:spacing w:line="240" w:lineRule="auto"/>
        <w:rPr>
          <w:rFonts w:ascii="Tahoma" w:hAnsi="Tahoma" w:cs="Tahoma"/>
        </w:rPr>
      </w:pPr>
      <w:r>
        <w:rPr>
          <w:sz w:val="27"/>
          <w:szCs w:val="27"/>
        </w:rPr>
        <w:t xml:space="preserve">Во время обучения в первом подготовительном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Pr>
          <w:sz w:val="27"/>
          <w:szCs w:val="27"/>
        </w:rPr>
        <w:t>обучающийся</w:t>
      </w:r>
      <w:proofErr w:type="gramEnd"/>
      <w:r>
        <w:rPr>
          <w:sz w:val="27"/>
          <w:szCs w:val="27"/>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w:t>
      </w:r>
      <w:r>
        <w:rPr>
          <w:rFonts w:ascii="Tahoma" w:hAnsi="Tahoma" w:cs="Tahoma"/>
        </w:rPr>
        <w:t xml:space="preserve"> </w:t>
      </w:r>
      <w:r>
        <w:rPr>
          <w:sz w:val="27"/>
          <w:szCs w:val="27"/>
        </w:rPr>
        <w:t>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E5375" w:rsidRDefault="00CE5375" w:rsidP="00CE5375">
      <w:pPr>
        <w:pStyle w:val="a4"/>
        <w:shd w:val="clear" w:color="auto" w:fill="FFFFFF"/>
        <w:spacing w:line="240" w:lineRule="auto"/>
        <w:rPr>
          <w:rFonts w:ascii="Tahoma" w:hAnsi="Tahoma" w:cs="Tahoma"/>
        </w:rPr>
      </w:pPr>
    </w:p>
    <w:p w:rsidR="00CE5375" w:rsidRDefault="00CE5375" w:rsidP="00CE5375">
      <w:pPr>
        <w:pStyle w:val="a4"/>
        <w:shd w:val="clear" w:color="auto" w:fill="FFFFFF"/>
        <w:spacing w:line="240" w:lineRule="auto"/>
        <w:rPr>
          <w:rFonts w:ascii="Tahoma" w:hAnsi="Tahoma" w:cs="Tahoma"/>
        </w:rPr>
      </w:pPr>
      <w:r>
        <w:rPr>
          <w:b/>
          <w:bCs/>
          <w:sz w:val="32"/>
          <w:szCs w:val="32"/>
        </w:rPr>
        <w:t>2. Содержательный раздел.</w:t>
      </w:r>
    </w:p>
    <w:p w:rsidR="00CE5375" w:rsidRDefault="00CE5375" w:rsidP="00CE5375">
      <w:pPr>
        <w:pStyle w:val="a4"/>
        <w:shd w:val="clear" w:color="auto" w:fill="FFFFFF"/>
        <w:spacing w:line="240" w:lineRule="auto"/>
        <w:jc w:val="center"/>
        <w:rPr>
          <w:rFonts w:ascii="Tahoma" w:hAnsi="Tahoma" w:cs="Tahoma"/>
        </w:rPr>
      </w:pPr>
      <w:r>
        <w:rPr>
          <w:b/>
          <w:bCs/>
          <w:sz w:val="32"/>
          <w:szCs w:val="32"/>
        </w:rPr>
        <w:t>2.1. Программа формирования базовых учебных действий.</w:t>
      </w:r>
    </w:p>
    <w:p w:rsidR="00CE5375" w:rsidRDefault="00CE5375" w:rsidP="00CE5375">
      <w:pPr>
        <w:pStyle w:val="a4"/>
        <w:shd w:val="clear" w:color="auto" w:fill="FFFFFF"/>
        <w:spacing w:line="240" w:lineRule="auto"/>
        <w:rPr>
          <w:rFonts w:ascii="Tahoma" w:hAnsi="Tahoma" w:cs="Tahoma"/>
        </w:rPr>
      </w:pPr>
      <w:r>
        <w:rPr>
          <w:sz w:val="27"/>
          <w:szCs w:val="27"/>
        </w:rPr>
        <w:t xml:space="preserve">Программа формирования базовых учебных действий обучающихся с умственной отсталостью (интеллектуальными нарушениями) реализуется в процессе всего школьного обучения и конкретизирует требования Стандарта к личностным и предметным результатам освоения АООП. </w:t>
      </w:r>
    </w:p>
    <w:p w:rsidR="00CE5375" w:rsidRDefault="00CE5375" w:rsidP="00CE5375">
      <w:pPr>
        <w:pStyle w:val="a4"/>
        <w:shd w:val="clear" w:color="auto" w:fill="FFFFFF"/>
        <w:spacing w:line="240" w:lineRule="auto"/>
        <w:rPr>
          <w:rFonts w:ascii="Tahoma" w:hAnsi="Tahoma" w:cs="Tahoma"/>
        </w:rPr>
      </w:pPr>
      <w:r>
        <w:rPr>
          <w:sz w:val="27"/>
          <w:szCs w:val="27"/>
        </w:rPr>
        <w:t>Базовые учебные действия, формируемые у младших школьников, обеспечивают, с одной стороны, успешное начало школьного обучения и</w:t>
      </w:r>
      <w:r>
        <w:rPr>
          <w:rFonts w:ascii="Tahoma" w:hAnsi="Tahoma" w:cs="Tahoma"/>
        </w:rPr>
        <w:t xml:space="preserve"> </w:t>
      </w:r>
      <w:r>
        <w:rPr>
          <w:sz w:val="27"/>
          <w:szCs w:val="27"/>
        </w:rPr>
        <w:t>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lastRenderedPageBreak/>
        <w:t>Личностные учебные действия:</w:t>
      </w:r>
    </w:p>
    <w:p w:rsidR="00CE5375" w:rsidRDefault="00CE5375" w:rsidP="00CE5375">
      <w:pPr>
        <w:pStyle w:val="a4"/>
        <w:numPr>
          <w:ilvl w:val="0"/>
          <w:numId w:val="5"/>
        </w:numPr>
        <w:shd w:val="clear" w:color="auto" w:fill="FFFFFF"/>
        <w:spacing w:line="240" w:lineRule="auto"/>
        <w:rPr>
          <w:rFonts w:ascii="Tahoma" w:hAnsi="Tahoma" w:cs="Tahoma"/>
        </w:rPr>
      </w:pPr>
      <w:r>
        <w:rPr>
          <w:color w:val="000000"/>
          <w:sz w:val="27"/>
          <w:szCs w:val="27"/>
        </w:rPr>
        <w:t>осознание себя как ученика, заинтересованного посещением школы, обучением, занятиями, одноклассника, друга</w:t>
      </w:r>
      <w:r>
        <w:rPr>
          <w:sz w:val="27"/>
          <w:szCs w:val="27"/>
        </w:rPr>
        <w:t>;</w:t>
      </w:r>
    </w:p>
    <w:p w:rsidR="00CE5375" w:rsidRDefault="00CE5375" w:rsidP="00CE5375">
      <w:pPr>
        <w:pStyle w:val="a4"/>
        <w:numPr>
          <w:ilvl w:val="0"/>
          <w:numId w:val="5"/>
        </w:numPr>
        <w:shd w:val="clear" w:color="auto" w:fill="FFFFFF"/>
        <w:spacing w:line="240" w:lineRule="auto"/>
        <w:rPr>
          <w:rFonts w:ascii="Tahoma" w:hAnsi="Tahoma" w:cs="Tahoma"/>
        </w:rPr>
      </w:pPr>
      <w:r>
        <w:rPr>
          <w:sz w:val="27"/>
          <w:szCs w:val="27"/>
        </w:rPr>
        <w:t>способность к осмыслению социального окружения, своего места в нем;</w:t>
      </w:r>
    </w:p>
    <w:p w:rsidR="00CE5375" w:rsidRDefault="00CE5375" w:rsidP="00CE5375">
      <w:pPr>
        <w:pStyle w:val="a4"/>
        <w:numPr>
          <w:ilvl w:val="0"/>
          <w:numId w:val="5"/>
        </w:numPr>
        <w:shd w:val="clear" w:color="auto" w:fill="FFFFFF"/>
        <w:spacing w:line="240" w:lineRule="auto"/>
        <w:rPr>
          <w:rFonts w:ascii="Tahoma" w:hAnsi="Tahoma" w:cs="Tahoma"/>
        </w:rPr>
      </w:pPr>
      <w:r>
        <w:rPr>
          <w:sz w:val="27"/>
          <w:szCs w:val="27"/>
        </w:rPr>
        <w:t>принятие соответствующих возрасту ценностей и социальных ролей;</w:t>
      </w:r>
    </w:p>
    <w:p w:rsidR="00CE5375" w:rsidRDefault="00CE5375" w:rsidP="00CE5375">
      <w:pPr>
        <w:pStyle w:val="a4"/>
        <w:numPr>
          <w:ilvl w:val="0"/>
          <w:numId w:val="5"/>
        </w:numPr>
        <w:shd w:val="clear" w:color="auto" w:fill="FFFFFF"/>
        <w:spacing w:line="240" w:lineRule="auto"/>
        <w:rPr>
          <w:rFonts w:ascii="Tahoma" w:hAnsi="Tahoma" w:cs="Tahoma"/>
        </w:rPr>
      </w:pPr>
      <w:r>
        <w:rPr>
          <w:sz w:val="27"/>
          <w:szCs w:val="27"/>
        </w:rPr>
        <w:t>положительное отношение к окружающей действительности, готовность к организации взаимодействия с ней;</w:t>
      </w:r>
    </w:p>
    <w:p w:rsidR="00CE5375" w:rsidRDefault="00CE5375" w:rsidP="00CE5375">
      <w:pPr>
        <w:pStyle w:val="a4"/>
        <w:numPr>
          <w:ilvl w:val="0"/>
          <w:numId w:val="5"/>
        </w:numPr>
        <w:shd w:val="clear" w:color="auto" w:fill="FFFFFF"/>
        <w:spacing w:line="240" w:lineRule="auto"/>
        <w:rPr>
          <w:rFonts w:ascii="Tahoma" w:hAnsi="Tahoma" w:cs="Tahoma"/>
        </w:rPr>
      </w:pPr>
      <w:r>
        <w:rPr>
          <w:sz w:val="27"/>
          <w:szCs w:val="27"/>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Коммуникативные учебные действия:</w:t>
      </w:r>
    </w:p>
    <w:p w:rsidR="00CE5375" w:rsidRDefault="00CE5375" w:rsidP="00CE5375">
      <w:pPr>
        <w:pStyle w:val="a4"/>
        <w:numPr>
          <w:ilvl w:val="0"/>
          <w:numId w:val="6"/>
        </w:numPr>
        <w:shd w:val="clear" w:color="auto" w:fill="FFFFFF"/>
        <w:spacing w:line="240" w:lineRule="auto"/>
        <w:rPr>
          <w:rFonts w:ascii="Tahoma" w:hAnsi="Tahoma" w:cs="Tahoma"/>
        </w:rPr>
      </w:pPr>
      <w:r>
        <w:rPr>
          <w:sz w:val="27"/>
          <w:szCs w:val="27"/>
        </w:rPr>
        <w:t>вступать в контакт и работать в коллективе (учитель−ученик, ученик–ученик, ученик–класс, учитель−класс);</w:t>
      </w:r>
    </w:p>
    <w:p w:rsidR="00CE5375" w:rsidRDefault="00CE5375" w:rsidP="00CE5375">
      <w:pPr>
        <w:pStyle w:val="a4"/>
        <w:numPr>
          <w:ilvl w:val="0"/>
          <w:numId w:val="6"/>
        </w:numPr>
        <w:shd w:val="clear" w:color="auto" w:fill="FFFFFF"/>
        <w:spacing w:line="240" w:lineRule="auto"/>
        <w:rPr>
          <w:rFonts w:ascii="Tahoma" w:hAnsi="Tahoma" w:cs="Tahoma"/>
        </w:rPr>
      </w:pPr>
      <w:r>
        <w:rPr>
          <w:sz w:val="27"/>
          <w:szCs w:val="27"/>
        </w:rPr>
        <w:t>использовать принятые ритуалы социального взаимодействия с одноклассниками и учителем;</w:t>
      </w:r>
    </w:p>
    <w:p w:rsidR="00CE5375" w:rsidRDefault="00CE5375" w:rsidP="00CE5375">
      <w:pPr>
        <w:pStyle w:val="a4"/>
        <w:numPr>
          <w:ilvl w:val="0"/>
          <w:numId w:val="6"/>
        </w:numPr>
        <w:shd w:val="clear" w:color="auto" w:fill="FFFFFF"/>
        <w:spacing w:line="240" w:lineRule="auto"/>
        <w:rPr>
          <w:rFonts w:ascii="Tahoma" w:hAnsi="Tahoma" w:cs="Tahoma"/>
        </w:rPr>
      </w:pPr>
      <w:r>
        <w:rPr>
          <w:sz w:val="27"/>
          <w:szCs w:val="27"/>
        </w:rPr>
        <w:t>обращаться за помощью и принимать помощь;</w:t>
      </w:r>
    </w:p>
    <w:p w:rsidR="00CE5375" w:rsidRDefault="00CE5375" w:rsidP="00CE5375">
      <w:pPr>
        <w:pStyle w:val="a4"/>
        <w:numPr>
          <w:ilvl w:val="0"/>
          <w:numId w:val="6"/>
        </w:numPr>
        <w:shd w:val="clear" w:color="auto" w:fill="FFFFFF"/>
        <w:spacing w:line="240" w:lineRule="auto"/>
        <w:rPr>
          <w:rFonts w:ascii="Tahoma" w:hAnsi="Tahoma" w:cs="Tahoma"/>
        </w:rPr>
      </w:pPr>
      <w:r>
        <w:rPr>
          <w:sz w:val="27"/>
          <w:szCs w:val="27"/>
        </w:rPr>
        <w:t>слушать и понимать инструкцию к учебному заданию в разных видах деятельности и быту;</w:t>
      </w:r>
    </w:p>
    <w:p w:rsidR="00CE5375" w:rsidRDefault="00CE5375" w:rsidP="00CE5375">
      <w:pPr>
        <w:pStyle w:val="a4"/>
        <w:numPr>
          <w:ilvl w:val="0"/>
          <w:numId w:val="6"/>
        </w:numPr>
        <w:shd w:val="clear" w:color="auto" w:fill="FFFFFF"/>
        <w:spacing w:line="240" w:lineRule="auto"/>
        <w:rPr>
          <w:rFonts w:ascii="Tahoma" w:hAnsi="Tahoma" w:cs="Tahoma"/>
        </w:rPr>
      </w:pPr>
      <w:r>
        <w:rPr>
          <w:sz w:val="27"/>
          <w:szCs w:val="27"/>
        </w:rPr>
        <w:t>сотрудничать с взрослыми и сверстниками в разных социальных ситуациях;</w:t>
      </w:r>
    </w:p>
    <w:p w:rsidR="00CE5375" w:rsidRPr="00CE5375" w:rsidRDefault="00CE5375" w:rsidP="00CE5375">
      <w:pPr>
        <w:pStyle w:val="a4"/>
        <w:numPr>
          <w:ilvl w:val="0"/>
          <w:numId w:val="6"/>
        </w:numPr>
        <w:shd w:val="clear" w:color="auto" w:fill="FFFFFF"/>
        <w:spacing w:line="240" w:lineRule="auto"/>
        <w:rPr>
          <w:rFonts w:ascii="Tahoma" w:hAnsi="Tahoma" w:cs="Tahoma"/>
        </w:rPr>
      </w:pPr>
      <w:r>
        <w:rPr>
          <w:sz w:val="27"/>
          <w:szCs w:val="27"/>
        </w:rPr>
        <w:t>доброжелательно относиться, сопереживать, конструктивно</w:t>
      </w:r>
      <w:r>
        <w:rPr>
          <w:rFonts w:ascii="Tahoma" w:hAnsi="Tahoma" w:cs="Tahoma"/>
        </w:rPr>
        <w:t xml:space="preserve"> </w:t>
      </w:r>
      <w:r w:rsidRPr="00CE5375">
        <w:rPr>
          <w:sz w:val="27"/>
          <w:szCs w:val="27"/>
        </w:rPr>
        <w:t>взаимодействовать с людьми.</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Регулятивные учебные действия:</w:t>
      </w:r>
    </w:p>
    <w:p w:rsidR="00CE5375" w:rsidRDefault="00CE5375" w:rsidP="00CE5375">
      <w:pPr>
        <w:pStyle w:val="a4"/>
        <w:numPr>
          <w:ilvl w:val="0"/>
          <w:numId w:val="7"/>
        </w:numPr>
        <w:shd w:val="clear" w:color="auto" w:fill="FFFFFF"/>
        <w:spacing w:line="240" w:lineRule="auto"/>
        <w:rPr>
          <w:rFonts w:ascii="Tahoma" w:hAnsi="Tahoma" w:cs="Tahoma"/>
        </w:rPr>
      </w:pPr>
      <w:r>
        <w:rPr>
          <w:sz w:val="27"/>
          <w:szCs w:val="27"/>
        </w:rPr>
        <w:t>адекватно соблюдать ритуалы школьного поведения (поднимать руку, вставать и выходить из-за парты и т. д.);</w:t>
      </w:r>
    </w:p>
    <w:p w:rsidR="00CE5375" w:rsidRDefault="00CE5375" w:rsidP="00CE5375">
      <w:pPr>
        <w:pStyle w:val="a4"/>
        <w:numPr>
          <w:ilvl w:val="0"/>
          <w:numId w:val="7"/>
        </w:numPr>
        <w:shd w:val="clear" w:color="auto" w:fill="FFFFFF"/>
        <w:spacing w:line="240" w:lineRule="auto"/>
        <w:rPr>
          <w:rFonts w:ascii="Tahoma" w:hAnsi="Tahoma" w:cs="Tahoma"/>
        </w:rPr>
      </w:pPr>
      <w:r>
        <w:rPr>
          <w:sz w:val="27"/>
          <w:szCs w:val="27"/>
        </w:rPr>
        <w:t>принимать цели и произвольно включаться в деятельность, следовать предложенному плану и работать в общем темпе;</w:t>
      </w:r>
    </w:p>
    <w:p w:rsidR="00CE5375" w:rsidRDefault="00CE5375" w:rsidP="00CE5375">
      <w:pPr>
        <w:pStyle w:val="a4"/>
        <w:numPr>
          <w:ilvl w:val="0"/>
          <w:numId w:val="7"/>
        </w:numPr>
        <w:shd w:val="clear" w:color="auto" w:fill="FFFFFF"/>
        <w:spacing w:line="240" w:lineRule="auto"/>
        <w:rPr>
          <w:rFonts w:ascii="Tahoma" w:hAnsi="Tahoma" w:cs="Tahoma"/>
        </w:rPr>
      </w:pPr>
      <w:r>
        <w:rPr>
          <w:sz w:val="27"/>
          <w:szCs w:val="27"/>
        </w:rPr>
        <w:t>активно участвовать в деятельности;</w:t>
      </w:r>
    </w:p>
    <w:p w:rsidR="00CE5375" w:rsidRDefault="00CE5375" w:rsidP="00CE5375">
      <w:pPr>
        <w:pStyle w:val="a4"/>
        <w:numPr>
          <w:ilvl w:val="0"/>
          <w:numId w:val="7"/>
        </w:numPr>
        <w:shd w:val="clear" w:color="auto" w:fill="FFFFFF"/>
        <w:spacing w:line="240" w:lineRule="auto"/>
        <w:rPr>
          <w:rFonts w:ascii="Tahoma" w:hAnsi="Tahoma" w:cs="Tahoma"/>
        </w:rPr>
      </w:pPr>
      <w:r>
        <w:rPr>
          <w:sz w:val="27"/>
          <w:szCs w:val="27"/>
        </w:rPr>
        <w:t>соотносить свои действия и их результаты с заданными образцами, принимать оценку деятельности.</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Познавательные учебные действия:</w:t>
      </w:r>
    </w:p>
    <w:p w:rsidR="00CE5375" w:rsidRDefault="00CE5375" w:rsidP="00CE5375">
      <w:pPr>
        <w:pStyle w:val="a4"/>
        <w:numPr>
          <w:ilvl w:val="0"/>
          <w:numId w:val="8"/>
        </w:numPr>
        <w:shd w:val="clear" w:color="auto" w:fill="FFFFFF"/>
        <w:spacing w:line="240" w:lineRule="auto"/>
        <w:rPr>
          <w:rFonts w:ascii="Tahoma" w:hAnsi="Tahoma" w:cs="Tahoma"/>
        </w:rPr>
      </w:pPr>
      <w:r>
        <w:rPr>
          <w:sz w:val="27"/>
          <w:szCs w:val="27"/>
        </w:rPr>
        <w:t>выделять некоторые существенные, общие и отличительные свойства хорошо знакомых предметов;</w:t>
      </w:r>
    </w:p>
    <w:p w:rsidR="00CE5375" w:rsidRDefault="00CE5375" w:rsidP="00CE5375">
      <w:pPr>
        <w:pStyle w:val="a4"/>
        <w:numPr>
          <w:ilvl w:val="0"/>
          <w:numId w:val="8"/>
        </w:numPr>
        <w:shd w:val="clear" w:color="auto" w:fill="FFFFFF"/>
        <w:spacing w:line="240" w:lineRule="auto"/>
        <w:rPr>
          <w:rFonts w:ascii="Tahoma" w:hAnsi="Tahoma" w:cs="Tahoma"/>
        </w:rPr>
      </w:pPr>
      <w:r>
        <w:rPr>
          <w:sz w:val="27"/>
          <w:szCs w:val="27"/>
        </w:rPr>
        <w:t>делать простейшие обобщения, сравнивать, классифицировать на наглядном материале;</w:t>
      </w:r>
    </w:p>
    <w:p w:rsidR="00CE5375" w:rsidRDefault="00CE5375" w:rsidP="00CE5375">
      <w:pPr>
        <w:pStyle w:val="a4"/>
        <w:numPr>
          <w:ilvl w:val="0"/>
          <w:numId w:val="8"/>
        </w:numPr>
        <w:shd w:val="clear" w:color="auto" w:fill="FFFFFF"/>
        <w:spacing w:line="240" w:lineRule="auto"/>
        <w:rPr>
          <w:rFonts w:ascii="Tahoma" w:hAnsi="Tahoma" w:cs="Tahoma"/>
        </w:rPr>
      </w:pPr>
      <w:r>
        <w:rPr>
          <w:sz w:val="27"/>
          <w:szCs w:val="27"/>
        </w:rPr>
        <w:t>пользоваться знаками, символами, предметами-заместителями;</w:t>
      </w:r>
    </w:p>
    <w:p w:rsidR="00CE5375" w:rsidRDefault="00CE5375" w:rsidP="00CE5375">
      <w:pPr>
        <w:pStyle w:val="a4"/>
        <w:numPr>
          <w:ilvl w:val="0"/>
          <w:numId w:val="8"/>
        </w:numPr>
        <w:shd w:val="clear" w:color="auto" w:fill="FFFFFF"/>
        <w:spacing w:line="240" w:lineRule="auto"/>
        <w:rPr>
          <w:rFonts w:ascii="Tahoma" w:hAnsi="Tahoma" w:cs="Tahoma"/>
        </w:rPr>
      </w:pPr>
      <w:r>
        <w:rPr>
          <w:sz w:val="27"/>
          <w:szCs w:val="27"/>
        </w:rPr>
        <w:t>читать; писать; выполнять арифметические действия;</w:t>
      </w:r>
    </w:p>
    <w:p w:rsidR="00CE5375" w:rsidRDefault="00CE5375" w:rsidP="00CE5375">
      <w:pPr>
        <w:pStyle w:val="a4"/>
        <w:numPr>
          <w:ilvl w:val="0"/>
          <w:numId w:val="8"/>
        </w:numPr>
        <w:shd w:val="clear" w:color="auto" w:fill="FFFFFF"/>
        <w:spacing w:line="240" w:lineRule="auto"/>
        <w:rPr>
          <w:rFonts w:ascii="Tahoma" w:hAnsi="Tahoma" w:cs="Tahoma"/>
        </w:rPr>
      </w:pPr>
      <w:r>
        <w:rPr>
          <w:sz w:val="27"/>
          <w:szCs w:val="27"/>
        </w:rPr>
        <w:t>наблюдать под руководством взрослого за предметами и явлениями окружающей действительности.</w:t>
      </w:r>
    </w:p>
    <w:p w:rsidR="00CE5375" w:rsidRDefault="00CE5375" w:rsidP="00CE5375">
      <w:pPr>
        <w:pStyle w:val="a4"/>
        <w:shd w:val="clear" w:color="auto" w:fill="FFFFFF"/>
        <w:spacing w:line="240" w:lineRule="auto"/>
        <w:rPr>
          <w:rFonts w:ascii="Tahoma" w:hAnsi="Tahoma" w:cs="Tahoma"/>
        </w:rPr>
      </w:pPr>
    </w:p>
    <w:p w:rsidR="00CE5375" w:rsidRDefault="00CE5375" w:rsidP="00CE5375">
      <w:pPr>
        <w:pStyle w:val="a4"/>
        <w:shd w:val="clear" w:color="auto" w:fill="FFFFFF"/>
        <w:spacing w:line="240" w:lineRule="auto"/>
        <w:rPr>
          <w:b/>
          <w:bCs/>
          <w:sz w:val="32"/>
          <w:szCs w:val="32"/>
        </w:rPr>
      </w:pPr>
    </w:p>
    <w:p w:rsidR="00CE5375" w:rsidRDefault="00CE5375" w:rsidP="00CE5375">
      <w:pPr>
        <w:pStyle w:val="a4"/>
        <w:shd w:val="clear" w:color="auto" w:fill="FFFFFF"/>
        <w:spacing w:line="240" w:lineRule="auto"/>
        <w:rPr>
          <w:b/>
          <w:bCs/>
          <w:sz w:val="32"/>
          <w:szCs w:val="32"/>
        </w:rPr>
      </w:pPr>
    </w:p>
    <w:p w:rsidR="00CE5375" w:rsidRDefault="00CE5375" w:rsidP="00CE5375">
      <w:pPr>
        <w:pStyle w:val="a4"/>
        <w:shd w:val="clear" w:color="auto" w:fill="FFFFFF"/>
        <w:spacing w:line="240" w:lineRule="auto"/>
        <w:rPr>
          <w:rFonts w:ascii="Tahoma" w:hAnsi="Tahoma" w:cs="Tahoma"/>
        </w:rPr>
      </w:pPr>
      <w:r>
        <w:rPr>
          <w:b/>
          <w:bCs/>
          <w:sz w:val="32"/>
          <w:szCs w:val="32"/>
        </w:rPr>
        <w:t>2.2. Содержание программы по предмету.</w:t>
      </w:r>
    </w:p>
    <w:p w:rsidR="00CE5375" w:rsidRDefault="00CE5375" w:rsidP="00CE5375">
      <w:pPr>
        <w:pStyle w:val="a4"/>
        <w:shd w:val="clear" w:color="auto" w:fill="FFFFFF"/>
        <w:spacing w:line="240" w:lineRule="auto"/>
        <w:rPr>
          <w:rFonts w:ascii="Tahoma" w:hAnsi="Tahoma" w:cs="Tahoma"/>
        </w:rPr>
      </w:pPr>
      <w:r>
        <w:rPr>
          <w:b/>
          <w:bCs/>
          <w:sz w:val="27"/>
          <w:szCs w:val="27"/>
        </w:rPr>
        <w:t>Подготовка к усвоению грамоты</w:t>
      </w:r>
      <w:r>
        <w:rPr>
          <w:sz w:val="27"/>
          <w:szCs w:val="27"/>
        </w:rPr>
        <w:t xml:space="preserve">. </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 xml:space="preserve">Подготовка к усвоению первоначальных навыков чтения. </w:t>
      </w:r>
    </w:p>
    <w:p w:rsidR="00CE5375" w:rsidRPr="00CE5375" w:rsidRDefault="00CE5375" w:rsidP="00CE5375">
      <w:pPr>
        <w:pStyle w:val="a4"/>
        <w:shd w:val="clear" w:color="auto" w:fill="FFFFFF"/>
        <w:spacing w:line="240" w:lineRule="auto"/>
        <w:rPr>
          <w:rFonts w:ascii="Tahoma" w:hAnsi="Tahoma" w:cs="Tahoma"/>
        </w:rPr>
      </w:pPr>
      <w:r>
        <w:rPr>
          <w:sz w:val="27"/>
          <w:szCs w:val="27"/>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 xml:space="preserve">Подготовка к усвоению первоначальных навыков письма. </w:t>
      </w:r>
    </w:p>
    <w:p w:rsidR="00CE5375" w:rsidRDefault="00CE5375" w:rsidP="00CE5375">
      <w:pPr>
        <w:pStyle w:val="a4"/>
        <w:shd w:val="clear" w:color="auto" w:fill="FFFFFF"/>
        <w:spacing w:line="240" w:lineRule="auto"/>
        <w:rPr>
          <w:rFonts w:ascii="Tahoma" w:hAnsi="Tahoma" w:cs="Tahoma"/>
        </w:rPr>
      </w:pPr>
      <w:r>
        <w:rPr>
          <w:sz w:val="27"/>
          <w:szCs w:val="27"/>
        </w:rPr>
        <w:t>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Речевое развитие.</w:t>
      </w:r>
      <w:r w:rsidRPr="00CE5375">
        <w:rPr>
          <w:b/>
          <w:sz w:val="27"/>
          <w:szCs w:val="27"/>
        </w:rPr>
        <w:t xml:space="preserve"> </w:t>
      </w:r>
    </w:p>
    <w:p w:rsidR="00CE5375" w:rsidRDefault="00CE5375" w:rsidP="00CE5375">
      <w:pPr>
        <w:pStyle w:val="a4"/>
        <w:shd w:val="clear" w:color="auto" w:fill="FFFFFF"/>
        <w:spacing w:line="240" w:lineRule="auto"/>
        <w:rPr>
          <w:rFonts w:ascii="Tahoma" w:hAnsi="Tahoma" w:cs="Tahoma"/>
        </w:rPr>
      </w:pPr>
      <w:r>
        <w:rPr>
          <w:sz w:val="27"/>
          <w:szCs w:val="27"/>
        </w:rPr>
        <w:t>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CE5375" w:rsidRPr="00CE5375" w:rsidRDefault="00CE5375" w:rsidP="00CE5375">
      <w:pPr>
        <w:pStyle w:val="a4"/>
        <w:shd w:val="clear" w:color="auto" w:fill="FFFFFF"/>
        <w:spacing w:line="240" w:lineRule="auto"/>
        <w:rPr>
          <w:rFonts w:ascii="Tahoma" w:hAnsi="Tahoma" w:cs="Tahoma"/>
        </w:rPr>
      </w:pPr>
      <w:r>
        <w:rPr>
          <w:b/>
          <w:bCs/>
          <w:sz w:val="27"/>
          <w:szCs w:val="27"/>
        </w:rPr>
        <w:t>Обучение грамоте</w:t>
      </w: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Формирование элементарных навыков чтения.</w:t>
      </w:r>
    </w:p>
    <w:p w:rsidR="00CE5375" w:rsidRDefault="00CE5375" w:rsidP="00CE5375">
      <w:pPr>
        <w:pStyle w:val="a4"/>
        <w:shd w:val="clear" w:color="auto" w:fill="FFFFFF"/>
        <w:spacing w:line="240" w:lineRule="auto"/>
        <w:rPr>
          <w:rFonts w:ascii="Tahoma" w:hAnsi="Tahoma" w:cs="Tahoma"/>
        </w:rPr>
      </w:pPr>
      <w:r>
        <w:rPr>
          <w:sz w:val="27"/>
          <w:szCs w:val="27"/>
        </w:rPr>
        <w:t xml:space="preserve">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w:t>
      </w:r>
    </w:p>
    <w:p w:rsidR="00CE5375" w:rsidRDefault="00CE5375" w:rsidP="00CE5375">
      <w:pPr>
        <w:pStyle w:val="a4"/>
        <w:shd w:val="clear" w:color="auto" w:fill="FFFFFF"/>
        <w:spacing w:line="240" w:lineRule="auto"/>
        <w:rPr>
          <w:rFonts w:ascii="Tahoma" w:hAnsi="Tahoma" w:cs="Tahoma"/>
        </w:rPr>
      </w:pPr>
      <w:r>
        <w:rPr>
          <w:sz w:val="27"/>
          <w:szCs w:val="27"/>
        </w:rPr>
        <w:lastRenderedPageBreak/>
        <w:t>Различение гласных и согласных звуков на слух и в собственном произношении.</w:t>
      </w:r>
    </w:p>
    <w:p w:rsidR="00CE5375" w:rsidRDefault="00CE5375" w:rsidP="00CE5375">
      <w:pPr>
        <w:pStyle w:val="a4"/>
        <w:shd w:val="clear" w:color="auto" w:fill="FFFFFF"/>
        <w:spacing w:line="240" w:lineRule="auto"/>
        <w:rPr>
          <w:rFonts w:ascii="Tahoma" w:hAnsi="Tahoma" w:cs="Tahoma"/>
        </w:rPr>
      </w:pPr>
      <w:r>
        <w:rPr>
          <w:sz w:val="27"/>
          <w:szCs w:val="27"/>
        </w:rPr>
        <w:t>Обозначение звука буквой. Соотнесение и различение звука и буквы.</w:t>
      </w:r>
    </w:p>
    <w:p w:rsidR="00CE5375" w:rsidRDefault="00CE5375" w:rsidP="00CE5375">
      <w:pPr>
        <w:pStyle w:val="a4"/>
        <w:shd w:val="clear" w:color="auto" w:fill="FFFFFF"/>
        <w:spacing w:line="240" w:lineRule="auto"/>
        <w:rPr>
          <w:rFonts w:ascii="Tahoma" w:hAnsi="Tahoma" w:cs="Tahoma"/>
        </w:rPr>
      </w:pPr>
      <w:r>
        <w:rPr>
          <w:sz w:val="27"/>
          <w:szCs w:val="27"/>
        </w:rPr>
        <w:t>Звукобуквенный анализ несложных по структуре слов.</w:t>
      </w:r>
    </w:p>
    <w:p w:rsidR="00CE5375" w:rsidRDefault="00CE5375" w:rsidP="00CE5375">
      <w:pPr>
        <w:pStyle w:val="a4"/>
        <w:shd w:val="clear" w:color="auto" w:fill="FFFFFF"/>
        <w:spacing w:line="240" w:lineRule="auto"/>
        <w:rPr>
          <w:rFonts w:ascii="Tahoma" w:hAnsi="Tahoma" w:cs="Tahoma"/>
        </w:rPr>
      </w:pPr>
      <w:proofErr w:type="gramStart"/>
      <w:r>
        <w:rPr>
          <w:sz w:val="27"/>
          <w:szCs w:val="27"/>
        </w:rPr>
        <w:t xml:space="preserve">Образование и чтение слогов различной структуры (состоящих из одной гласной, закрытых и открытых двухбуквенных слогов, закрытых </w:t>
      </w:r>
      <w:proofErr w:type="spellStart"/>
      <w:r>
        <w:rPr>
          <w:sz w:val="27"/>
          <w:szCs w:val="27"/>
        </w:rPr>
        <w:t>трёхбук</w:t>
      </w:r>
      <w:proofErr w:type="spellEnd"/>
      <w:r>
        <w:rPr>
          <w:sz w:val="27"/>
          <w:szCs w:val="27"/>
        </w:rPr>
        <w:t>-</w:t>
      </w:r>
      <w:proofErr w:type="gramEnd"/>
    </w:p>
    <w:p w:rsidR="00CE5375" w:rsidRDefault="00CE5375" w:rsidP="00CE5375">
      <w:pPr>
        <w:pStyle w:val="a4"/>
        <w:shd w:val="clear" w:color="auto" w:fill="FFFFFF"/>
        <w:spacing w:line="240" w:lineRule="auto"/>
        <w:rPr>
          <w:rFonts w:ascii="Tahoma" w:hAnsi="Tahoma" w:cs="Tahoma"/>
        </w:rPr>
      </w:pPr>
      <w:r>
        <w:rPr>
          <w:sz w:val="27"/>
          <w:szCs w:val="27"/>
        </w:rPr>
        <w:t xml:space="preserve">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Pr>
          <w:sz w:val="27"/>
          <w:szCs w:val="27"/>
        </w:rPr>
        <w:t>чистоговорок</w:t>
      </w:r>
      <w:proofErr w:type="spellEnd"/>
      <w:r>
        <w:rPr>
          <w:sz w:val="27"/>
          <w:szCs w:val="27"/>
        </w:rPr>
        <w:t>.</w:t>
      </w:r>
    </w:p>
    <w:p w:rsidR="00CE5375" w:rsidRPr="00CE5375" w:rsidRDefault="00CE5375" w:rsidP="00CE5375">
      <w:pPr>
        <w:pStyle w:val="a4"/>
        <w:shd w:val="clear" w:color="auto" w:fill="FFFFFF"/>
        <w:spacing w:line="240" w:lineRule="auto"/>
        <w:rPr>
          <w:rFonts w:ascii="Tahoma" w:hAnsi="Tahoma" w:cs="Tahoma"/>
          <w:b/>
        </w:rPr>
      </w:pPr>
    </w:p>
    <w:p w:rsidR="00CE5375" w:rsidRPr="00CE5375" w:rsidRDefault="00CE5375" w:rsidP="00CE5375">
      <w:pPr>
        <w:pStyle w:val="a4"/>
        <w:shd w:val="clear" w:color="auto" w:fill="FFFFFF"/>
        <w:spacing w:line="240" w:lineRule="auto"/>
        <w:rPr>
          <w:rFonts w:ascii="Tahoma" w:hAnsi="Tahoma" w:cs="Tahoma"/>
          <w:b/>
        </w:rPr>
      </w:pPr>
      <w:r w:rsidRPr="00CE5375">
        <w:rPr>
          <w:b/>
          <w:i/>
          <w:iCs/>
          <w:sz w:val="27"/>
          <w:szCs w:val="27"/>
        </w:rPr>
        <w:t>Формирование элементарных навыков письма.</w:t>
      </w:r>
    </w:p>
    <w:p w:rsidR="00CE5375" w:rsidRDefault="00CE5375" w:rsidP="00CE5375">
      <w:pPr>
        <w:pStyle w:val="a4"/>
        <w:shd w:val="clear" w:color="auto" w:fill="FFFFFF"/>
        <w:spacing w:line="240" w:lineRule="auto"/>
        <w:rPr>
          <w:rFonts w:ascii="Tahoma" w:hAnsi="Tahoma" w:cs="Tahoma"/>
        </w:rPr>
      </w:pPr>
      <w:r>
        <w:rPr>
          <w:sz w:val="27"/>
          <w:szCs w:val="27"/>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rsidR="00CE5375" w:rsidRDefault="00CE5375" w:rsidP="00CE5375">
      <w:pPr>
        <w:pStyle w:val="a4"/>
        <w:shd w:val="clear" w:color="auto" w:fill="FFFFFF"/>
        <w:spacing w:line="240" w:lineRule="auto"/>
        <w:rPr>
          <w:rFonts w:ascii="Tahoma" w:hAnsi="Tahoma" w:cs="Tahoma"/>
        </w:rPr>
      </w:pPr>
      <w:r>
        <w:rPr>
          <w:sz w:val="27"/>
          <w:szCs w:val="27"/>
        </w:rPr>
        <w:t>Усвоение начертания рукописных заглавных и строчных букв.</w:t>
      </w:r>
    </w:p>
    <w:p w:rsidR="00CE5375" w:rsidRDefault="00CE5375" w:rsidP="00CE5375">
      <w:pPr>
        <w:pStyle w:val="a4"/>
        <w:shd w:val="clear" w:color="auto" w:fill="FFFFFF"/>
        <w:spacing w:line="240" w:lineRule="auto"/>
        <w:rPr>
          <w:rFonts w:ascii="Tahoma" w:hAnsi="Tahoma" w:cs="Tahoma"/>
        </w:rPr>
      </w:pPr>
      <w:r>
        <w:rPr>
          <w:sz w:val="27"/>
          <w:szCs w:val="27"/>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CE5375" w:rsidRDefault="00CE5375" w:rsidP="00CE5375">
      <w:pPr>
        <w:pStyle w:val="a4"/>
        <w:shd w:val="clear" w:color="auto" w:fill="FFFFFF"/>
        <w:spacing w:line="240" w:lineRule="auto"/>
        <w:rPr>
          <w:rFonts w:ascii="Tahoma" w:hAnsi="Tahoma" w:cs="Tahoma"/>
        </w:rPr>
      </w:pPr>
      <w:r>
        <w:rPr>
          <w:sz w:val="27"/>
          <w:szCs w:val="27"/>
        </w:rPr>
        <w:t>Практическое усвоение некоторых грамматических умений и орфографических правил: обозначение на письме границ предложения;</w:t>
      </w:r>
    </w:p>
    <w:p w:rsidR="00CE5375" w:rsidRDefault="00CE5375" w:rsidP="00CE5375">
      <w:pPr>
        <w:pStyle w:val="a4"/>
        <w:shd w:val="clear" w:color="auto" w:fill="FFFFFF"/>
        <w:spacing w:line="240" w:lineRule="auto"/>
        <w:rPr>
          <w:rFonts w:ascii="Tahoma" w:hAnsi="Tahoma" w:cs="Tahoma"/>
        </w:rPr>
      </w:pPr>
      <w:r>
        <w:rPr>
          <w:sz w:val="27"/>
          <w:szCs w:val="27"/>
        </w:rPr>
        <w:t>раздельное написание слов; обозначение заглавной буквой имен и фамилий</w:t>
      </w:r>
    </w:p>
    <w:p w:rsidR="00CE5375" w:rsidRDefault="00CE5375" w:rsidP="00CE5375">
      <w:pPr>
        <w:pStyle w:val="a4"/>
        <w:shd w:val="clear" w:color="auto" w:fill="FFFFFF"/>
        <w:spacing w:line="240" w:lineRule="auto"/>
        <w:rPr>
          <w:rFonts w:ascii="Tahoma" w:hAnsi="Tahoma" w:cs="Tahoma"/>
        </w:rPr>
      </w:pPr>
      <w:r>
        <w:rPr>
          <w:sz w:val="27"/>
          <w:szCs w:val="27"/>
        </w:rPr>
        <w:t>людей, кличек животных; обозначение на письме буквами сочетания гласных</w:t>
      </w:r>
    </w:p>
    <w:p w:rsidR="00CE5375" w:rsidRDefault="00CE5375" w:rsidP="00CE5375">
      <w:pPr>
        <w:pStyle w:val="a4"/>
        <w:shd w:val="clear" w:color="auto" w:fill="FFFFFF"/>
        <w:spacing w:line="240" w:lineRule="auto"/>
        <w:rPr>
          <w:rFonts w:ascii="Tahoma" w:hAnsi="Tahoma" w:cs="Tahoma"/>
        </w:rPr>
      </w:pPr>
      <w:r>
        <w:rPr>
          <w:sz w:val="27"/>
          <w:szCs w:val="27"/>
        </w:rPr>
        <w:t>после шипящих (</w:t>
      </w:r>
      <w:proofErr w:type="spellStart"/>
      <w:proofErr w:type="gramStart"/>
      <w:r>
        <w:rPr>
          <w:sz w:val="27"/>
          <w:szCs w:val="27"/>
        </w:rPr>
        <w:t>ча</w:t>
      </w:r>
      <w:proofErr w:type="spellEnd"/>
      <w:r>
        <w:rPr>
          <w:sz w:val="27"/>
          <w:szCs w:val="27"/>
        </w:rPr>
        <w:t>—</w:t>
      </w:r>
      <w:proofErr w:type="spellStart"/>
      <w:r>
        <w:rPr>
          <w:sz w:val="27"/>
          <w:szCs w:val="27"/>
        </w:rPr>
        <w:t>ща</w:t>
      </w:r>
      <w:proofErr w:type="spellEnd"/>
      <w:proofErr w:type="gramEnd"/>
      <w:r>
        <w:rPr>
          <w:sz w:val="27"/>
          <w:szCs w:val="27"/>
        </w:rPr>
        <w:t>, чу—</w:t>
      </w:r>
      <w:proofErr w:type="spellStart"/>
      <w:r>
        <w:rPr>
          <w:sz w:val="27"/>
          <w:szCs w:val="27"/>
        </w:rPr>
        <w:t>щу</w:t>
      </w:r>
      <w:proofErr w:type="spellEnd"/>
      <w:r>
        <w:rPr>
          <w:sz w:val="27"/>
          <w:szCs w:val="27"/>
        </w:rPr>
        <w:t xml:space="preserve">, </w:t>
      </w:r>
      <w:proofErr w:type="spellStart"/>
      <w:r>
        <w:rPr>
          <w:sz w:val="27"/>
          <w:szCs w:val="27"/>
        </w:rPr>
        <w:t>жи</w:t>
      </w:r>
      <w:proofErr w:type="spellEnd"/>
      <w:r>
        <w:rPr>
          <w:sz w:val="27"/>
          <w:szCs w:val="27"/>
        </w:rPr>
        <w:t>—</w:t>
      </w:r>
      <w:proofErr w:type="spellStart"/>
      <w:r>
        <w:rPr>
          <w:sz w:val="27"/>
          <w:szCs w:val="27"/>
        </w:rPr>
        <w:t>ши</w:t>
      </w:r>
      <w:proofErr w:type="spellEnd"/>
      <w:r>
        <w:rPr>
          <w:sz w:val="27"/>
          <w:szCs w:val="27"/>
        </w:rPr>
        <w:t>).</w:t>
      </w:r>
    </w:p>
    <w:p w:rsidR="00CE5375" w:rsidRPr="00CE5375" w:rsidRDefault="00CE5375" w:rsidP="00CE5375">
      <w:pPr>
        <w:pStyle w:val="a4"/>
        <w:shd w:val="clear" w:color="auto" w:fill="FFFFFF"/>
        <w:spacing w:line="240" w:lineRule="auto"/>
        <w:rPr>
          <w:rFonts w:ascii="Tahoma" w:hAnsi="Tahoma" w:cs="Tahoma"/>
          <w:b/>
        </w:rPr>
      </w:pPr>
      <w:bookmarkStart w:id="0" w:name="_GoBack"/>
      <w:bookmarkEnd w:id="0"/>
      <w:r w:rsidRPr="00CE5375">
        <w:rPr>
          <w:b/>
          <w:i/>
          <w:iCs/>
          <w:sz w:val="27"/>
          <w:szCs w:val="27"/>
        </w:rPr>
        <w:t>Речевое развитие.</w:t>
      </w:r>
    </w:p>
    <w:p w:rsidR="00CE5375" w:rsidRDefault="00CE5375" w:rsidP="00CE5375">
      <w:pPr>
        <w:pStyle w:val="a4"/>
        <w:shd w:val="clear" w:color="auto" w:fill="FFFFFF"/>
        <w:spacing w:line="240" w:lineRule="auto"/>
        <w:rPr>
          <w:rFonts w:ascii="Tahoma" w:hAnsi="Tahoma" w:cs="Tahoma"/>
        </w:rPr>
      </w:pPr>
      <w:proofErr w:type="gramStart"/>
      <w:r>
        <w:rPr>
          <w:sz w:val="27"/>
          <w:szCs w:val="27"/>
        </w:rPr>
        <w:t>Использование усвоенных языковых средств (слов, словосочетаний и</w:t>
      </w:r>
      <w:proofErr w:type="gramEnd"/>
    </w:p>
    <w:p w:rsidR="00CE5375" w:rsidRDefault="00CE5375" w:rsidP="00CE5375">
      <w:pPr>
        <w:pStyle w:val="a4"/>
        <w:shd w:val="clear" w:color="auto" w:fill="FFFFFF"/>
        <w:spacing w:line="240" w:lineRule="auto"/>
        <w:rPr>
          <w:rFonts w:ascii="Tahoma" w:hAnsi="Tahoma" w:cs="Tahoma"/>
        </w:rPr>
      </w:pPr>
      <w:r>
        <w:rPr>
          <w:sz w:val="27"/>
          <w:szCs w:val="27"/>
        </w:rPr>
        <w:lastRenderedPageBreak/>
        <w:t>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281F9B" w:rsidRDefault="00281F9B" w:rsidP="00281F9B">
      <w:pPr>
        <w:pStyle w:val="a4"/>
        <w:shd w:val="clear" w:color="auto" w:fill="FFFFFF"/>
        <w:spacing w:line="240" w:lineRule="auto"/>
        <w:rPr>
          <w:b/>
          <w:sz w:val="32"/>
          <w:szCs w:val="32"/>
        </w:rPr>
      </w:pPr>
    </w:p>
    <w:p w:rsidR="00281F9B" w:rsidRPr="00E025D9" w:rsidRDefault="00281F9B" w:rsidP="00281F9B">
      <w:pPr>
        <w:pStyle w:val="a4"/>
        <w:shd w:val="clear" w:color="auto" w:fill="FFFFFF"/>
        <w:spacing w:line="240" w:lineRule="auto"/>
        <w:rPr>
          <w:rFonts w:ascii="Tahoma" w:hAnsi="Tahoma" w:cs="Tahoma"/>
          <w:b/>
        </w:rPr>
      </w:pPr>
      <w:r w:rsidRPr="00E025D9">
        <w:rPr>
          <w:b/>
          <w:sz w:val="32"/>
          <w:szCs w:val="32"/>
        </w:rPr>
        <w:t>3. Организационный раздел.</w:t>
      </w:r>
    </w:p>
    <w:p w:rsidR="00281F9B" w:rsidRPr="00E025D9" w:rsidRDefault="00281F9B" w:rsidP="00281F9B">
      <w:pPr>
        <w:pStyle w:val="a4"/>
        <w:shd w:val="clear" w:color="auto" w:fill="FFFFFF"/>
        <w:spacing w:line="240" w:lineRule="auto"/>
        <w:rPr>
          <w:rFonts w:ascii="Tahoma" w:hAnsi="Tahoma" w:cs="Tahoma"/>
          <w:b/>
        </w:rPr>
      </w:pPr>
      <w:r w:rsidRPr="00E025D9">
        <w:rPr>
          <w:b/>
          <w:sz w:val="32"/>
          <w:szCs w:val="32"/>
        </w:rPr>
        <w:t>3.1.Учебно - методический комплекс.</w:t>
      </w:r>
    </w:p>
    <w:p w:rsidR="00281F9B" w:rsidRPr="00F95255" w:rsidRDefault="00281F9B" w:rsidP="00281F9B">
      <w:pPr>
        <w:rPr>
          <w:rFonts w:ascii="Times New Roman" w:hAnsi="Times New Roman" w:cs="Times New Roman"/>
          <w:sz w:val="28"/>
          <w:szCs w:val="28"/>
        </w:rPr>
      </w:pPr>
      <w:r w:rsidRPr="00F95255">
        <w:rPr>
          <w:rFonts w:ascii="Times New Roman" w:hAnsi="Times New Roman" w:cs="Times New Roman"/>
          <w:sz w:val="28"/>
          <w:szCs w:val="28"/>
        </w:rPr>
        <w:t>Для 1 класса общеобразовательных  организаций, реализующих адаптивные основные общеобразовательные программы:</w:t>
      </w:r>
    </w:p>
    <w:p w:rsidR="00281F9B" w:rsidRPr="00F95255" w:rsidRDefault="00281F9B" w:rsidP="00281F9B">
      <w:pPr>
        <w:rPr>
          <w:rFonts w:ascii="Times New Roman" w:hAnsi="Times New Roman" w:cs="Times New Roman"/>
          <w:sz w:val="28"/>
          <w:szCs w:val="28"/>
        </w:rPr>
      </w:pPr>
      <w:r w:rsidRPr="00F95255">
        <w:rPr>
          <w:rFonts w:ascii="Times New Roman" w:hAnsi="Times New Roman" w:cs="Times New Roman"/>
          <w:sz w:val="28"/>
          <w:szCs w:val="28"/>
        </w:rPr>
        <w:t xml:space="preserve">1. Воронкова В.В, </w:t>
      </w:r>
      <w:proofErr w:type="spellStart"/>
      <w:r w:rsidRPr="00F95255">
        <w:rPr>
          <w:rFonts w:ascii="Times New Roman" w:hAnsi="Times New Roman" w:cs="Times New Roman"/>
          <w:sz w:val="28"/>
          <w:szCs w:val="28"/>
        </w:rPr>
        <w:t>Коломыткина</w:t>
      </w:r>
      <w:proofErr w:type="spellEnd"/>
      <w:r w:rsidRPr="00F95255">
        <w:rPr>
          <w:rFonts w:ascii="Times New Roman" w:hAnsi="Times New Roman" w:cs="Times New Roman"/>
          <w:sz w:val="28"/>
          <w:szCs w:val="28"/>
        </w:rPr>
        <w:t xml:space="preserve"> ИВ.  Букварь . 1 класс. – Москва, «Просвещение» - 2016.</w:t>
      </w:r>
    </w:p>
    <w:p w:rsidR="00281F9B" w:rsidRPr="00F95255" w:rsidRDefault="00281F9B" w:rsidP="00281F9B">
      <w:pPr>
        <w:rPr>
          <w:rFonts w:ascii="Times New Roman" w:hAnsi="Times New Roman" w:cs="Times New Roman"/>
          <w:sz w:val="28"/>
          <w:szCs w:val="28"/>
        </w:rPr>
      </w:pPr>
      <w:r w:rsidRPr="00F95255">
        <w:rPr>
          <w:rFonts w:ascii="Times New Roman" w:hAnsi="Times New Roman" w:cs="Times New Roman"/>
          <w:sz w:val="28"/>
          <w:szCs w:val="28"/>
        </w:rPr>
        <w:t>2.Комарова С.В. Устная речь. 1 класс. – Москва, «Просвещение» - 2016.</w:t>
      </w:r>
    </w:p>
    <w:p w:rsidR="006315A1" w:rsidRPr="00F95255" w:rsidRDefault="006315A1">
      <w:pPr>
        <w:rPr>
          <w:rFonts w:ascii="Times New Roman" w:hAnsi="Times New Roman" w:cs="Times New Roman"/>
          <w:sz w:val="28"/>
          <w:szCs w:val="28"/>
        </w:rPr>
      </w:pPr>
    </w:p>
    <w:sectPr w:rsidR="006315A1" w:rsidRPr="00F95255" w:rsidSect="00302B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5pt;height:6.75pt" o:bullet="t">
        <v:imagedata r:id="rId1" o:title="li"/>
      </v:shape>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nsid w:val="0D110242"/>
    <w:multiLevelType w:val="multilevel"/>
    <w:tmpl w:val="974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845AF"/>
    <w:multiLevelType w:val="multilevel"/>
    <w:tmpl w:val="3E96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B411C"/>
    <w:multiLevelType w:val="multilevel"/>
    <w:tmpl w:val="4790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90644"/>
    <w:multiLevelType w:val="multilevel"/>
    <w:tmpl w:val="41BC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97A83"/>
    <w:multiLevelType w:val="multilevel"/>
    <w:tmpl w:val="7DB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B2087"/>
    <w:multiLevelType w:val="multilevel"/>
    <w:tmpl w:val="2D7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E27FC"/>
    <w:multiLevelType w:val="multilevel"/>
    <w:tmpl w:val="546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DA2576"/>
    <w:multiLevelType w:val="multilevel"/>
    <w:tmpl w:val="D33C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7"/>
  </w:num>
  <w:num w:numId="5">
    <w:abstractNumId w:val="2"/>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5375"/>
    <w:rsid w:val="00044C1E"/>
    <w:rsid w:val="00281F9B"/>
    <w:rsid w:val="00302BFF"/>
    <w:rsid w:val="00337ABB"/>
    <w:rsid w:val="005C232E"/>
    <w:rsid w:val="006315A1"/>
    <w:rsid w:val="00CE5375"/>
    <w:rsid w:val="00E10054"/>
    <w:rsid w:val="00F04E5A"/>
    <w:rsid w:val="00F95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E5375"/>
    <w:rPr>
      <w:i/>
      <w:iCs/>
    </w:rPr>
  </w:style>
  <w:style w:type="paragraph" w:styleId="a4">
    <w:name w:val="Normal (Web)"/>
    <w:basedOn w:val="a"/>
    <w:uiPriority w:val="99"/>
    <w:semiHidden/>
    <w:unhideWhenUsed/>
    <w:rsid w:val="00CE5375"/>
    <w:pPr>
      <w:spacing w:before="100" w:beforeAutospacing="1" w:after="100" w:afterAutospacing="1" w:line="36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E5375"/>
    <w:rPr>
      <w:i/>
      <w:iCs/>
    </w:rPr>
  </w:style>
  <w:style w:type="paragraph" w:styleId="a4">
    <w:name w:val="Normal (Web)"/>
    <w:basedOn w:val="a"/>
    <w:uiPriority w:val="99"/>
    <w:semiHidden/>
    <w:unhideWhenUsed/>
    <w:rsid w:val="00CE5375"/>
    <w:pPr>
      <w:spacing w:before="100" w:beforeAutospacing="1" w:after="100" w:afterAutospacing="1" w:line="360" w:lineRule="auto"/>
    </w:pPr>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divs>
    <w:div w:id="1203398566">
      <w:bodyDiv w:val="1"/>
      <w:marLeft w:val="0"/>
      <w:marRight w:val="0"/>
      <w:marTop w:val="0"/>
      <w:marBottom w:val="0"/>
      <w:divBdr>
        <w:top w:val="none" w:sz="0" w:space="0" w:color="auto"/>
        <w:left w:val="none" w:sz="0" w:space="0" w:color="auto"/>
        <w:bottom w:val="none" w:sz="0" w:space="0" w:color="auto"/>
        <w:right w:val="none" w:sz="0" w:space="0" w:color="auto"/>
      </w:divBdr>
      <w:divsChild>
        <w:div w:id="2094812748">
          <w:marLeft w:val="0"/>
          <w:marRight w:val="0"/>
          <w:marTop w:val="0"/>
          <w:marBottom w:val="0"/>
          <w:divBdr>
            <w:top w:val="none" w:sz="0" w:space="0" w:color="auto"/>
            <w:left w:val="none" w:sz="0" w:space="0" w:color="auto"/>
            <w:bottom w:val="none" w:sz="0" w:space="0" w:color="auto"/>
            <w:right w:val="none" w:sz="0" w:space="0" w:color="auto"/>
          </w:divBdr>
          <w:divsChild>
            <w:div w:id="1495024267">
              <w:marLeft w:val="0"/>
              <w:marRight w:val="0"/>
              <w:marTop w:val="0"/>
              <w:marBottom w:val="0"/>
              <w:divBdr>
                <w:top w:val="none" w:sz="0" w:space="0" w:color="auto"/>
                <w:left w:val="none" w:sz="0" w:space="0" w:color="auto"/>
                <w:bottom w:val="none" w:sz="0" w:space="0" w:color="auto"/>
                <w:right w:val="none" w:sz="0" w:space="0" w:color="auto"/>
              </w:divBdr>
              <w:divsChild>
                <w:div w:id="1553271431">
                  <w:marLeft w:val="0"/>
                  <w:marRight w:val="0"/>
                  <w:marTop w:val="0"/>
                  <w:marBottom w:val="0"/>
                  <w:divBdr>
                    <w:top w:val="none" w:sz="0" w:space="0" w:color="auto"/>
                    <w:left w:val="none" w:sz="0" w:space="0" w:color="auto"/>
                    <w:bottom w:val="none" w:sz="0" w:space="0" w:color="auto"/>
                    <w:right w:val="none" w:sz="0" w:space="0" w:color="auto"/>
                  </w:divBdr>
                  <w:divsChild>
                    <w:div w:id="1983385273">
                      <w:marLeft w:val="0"/>
                      <w:marRight w:val="0"/>
                      <w:marTop w:val="0"/>
                      <w:marBottom w:val="0"/>
                      <w:divBdr>
                        <w:top w:val="none" w:sz="0" w:space="0" w:color="auto"/>
                        <w:left w:val="none" w:sz="0" w:space="0" w:color="auto"/>
                        <w:bottom w:val="none" w:sz="0" w:space="0" w:color="auto"/>
                        <w:right w:val="none" w:sz="0" w:space="0" w:color="auto"/>
                      </w:divBdr>
                      <w:divsChild>
                        <w:div w:id="1398675150">
                          <w:marLeft w:val="0"/>
                          <w:marRight w:val="0"/>
                          <w:marTop w:val="0"/>
                          <w:marBottom w:val="0"/>
                          <w:divBdr>
                            <w:top w:val="none" w:sz="0" w:space="0" w:color="auto"/>
                            <w:left w:val="none" w:sz="0" w:space="0" w:color="auto"/>
                            <w:bottom w:val="none" w:sz="0" w:space="0" w:color="auto"/>
                            <w:right w:val="none" w:sz="0" w:space="0" w:color="auto"/>
                          </w:divBdr>
                          <w:divsChild>
                            <w:div w:id="464659310">
                              <w:marLeft w:val="0"/>
                              <w:marRight w:val="0"/>
                              <w:marTop w:val="75"/>
                              <w:marBottom w:val="75"/>
                              <w:divBdr>
                                <w:top w:val="single" w:sz="6" w:space="0" w:color="D1D1D1"/>
                                <w:left w:val="single" w:sz="6" w:space="0" w:color="D1D1D1"/>
                                <w:bottom w:val="single" w:sz="6" w:space="0" w:color="D1D1D1"/>
                                <w:right w:val="single" w:sz="6" w:space="0" w:color="D1D1D1"/>
                              </w:divBdr>
                              <w:divsChild>
                                <w:div w:id="1722552972">
                                  <w:marLeft w:val="0"/>
                                  <w:marRight w:val="0"/>
                                  <w:marTop w:val="0"/>
                                  <w:marBottom w:val="0"/>
                                  <w:divBdr>
                                    <w:top w:val="none" w:sz="0" w:space="0" w:color="auto"/>
                                    <w:left w:val="none" w:sz="0" w:space="0" w:color="auto"/>
                                    <w:bottom w:val="none" w:sz="0" w:space="0" w:color="auto"/>
                                    <w:right w:val="none" w:sz="0" w:space="0" w:color="auto"/>
                                  </w:divBdr>
                                  <w:divsChild>
                                    <w:div w:id="131649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2320</Words>
  <Characters>13229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Эдита</dc:creator>
  <cp:lastModifiedBy>1</cp:lastModifiedBy>
  <cp:revision>7</cp:revision>
  <dcterms:created xsi:type="dcterms:W3CDTF">2017-03-23T14:48:00Z</dcterms:created>
  <dcterms:modified xsi:type="dcterms:W3CDTF">2017-12-15T09:54:00Z</dcterms:modified>
</cp:coreProperties>
</file>