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4F565A" w:rsidRPr="006853F9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6853F9">
        <w:rPr>
          <w:rFonts w:ascii="Times New Roman" w:hAnsi="Times New Roman" w:cs="Times New Roman"/>
          <w:sz w:val="24"/>
          <w:szCs w:val="24"/>
        </w:rPr>
        <w:br/>
        <w:t xml:space="preserve">  средняя общеобразовательная школа №3 «Образ</w:t>
      </w:r>
      <w:r w:rsidR="00303A4E">
        <w:rPr>
          <w:rFonts w:ascii="Times New Roman" w:hAnsi="Times New Roman" w:cs="Times New Roman"/>
          <w:sz w:val="24"/>
          <w:szCs w:val="24"/>
        </w:rPr>
        <w:t xml:space="preserve">овательный центр» с. </w:t>
      </w:r>
      <w:proofErr w:type="spellStart"/>
      <w:r w:rsidR="00303A4E">
        <w:rPr>
          <w:rFonts w:ascii="Times New Roman" w:hAnsi="Times New Roman" w:cs="Times New Roman"/>
          <w:sz w:val="24"/>
          <w:szCs w:val="24"/>
        </w:rPr>
        <w:t>Кинел</w:t>
      </w:r>
      <w:proofErr w:type="gramStart"/>
      <w:r w:rsidR="00303A4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03A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03A4E">
        <w:rPr>
          <w:rFonts w:ascii="Times New Roman" w:hAnsi="Times New Roman" w:cs="Times New Roman"/>
          <w:sz w:val="24"/>
          <w:szCs w:val="24"/>
        </w:rPr>
        <w:br/>
      </w:r>
      <w:r w:rsidRPr="006853F9">
        <w:rPr>
          <w:rFonts w:ascii="Times New Roman" w:hAnsi="Times New Roman" w:cs="Times New Roman"/>
          <w:sz w:val="24"/>
          <w:szCs w:val="24"/>
        </w:rPr>
        <w:t xml:space="preserve"> Черкассы муниципального района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BD5F88">
        <w:rPr>
          <w:rFonts w:ascii="Times New Roman" w:hAnsi="Times New Roman" w:cs="Times New Roman"/>
          <w:sz w:val="28"/>
          <w:szCs w:val="28"/>
        </w:rPr>
        <w:t xml:space="preserve"> </w:t>
      </w:r>
      <w:r w:rsidRPr="006853F9">
        <w:rPr>
          <w:rFonts w:ascii="Times New Roman" w:hAnsi="Times New Roman" w:cs="Times New Roman"/>
          <w:sz w:val="24"/>
          <w:szCs w:val="24"/>
        </w:rPr>
        <w:t>области</w:t>
      </w:r>
    </w:p>
    <w:p w:rsidR="004F565A" w:rsidRPr="00BD5F88" w:rsidRDefault="004F565A" w:rsidP="004F5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431"/>
        <w:gridCol w:w="3451"/>
        <w:gridCol w:w="3147"/>
      </w:tblGrid>
      <w:tr w:rsidR="004F565A" w:rsidRPr="00BD5F88" w:rsidTr="000831D7">
        <w:trPr>
          <w:trHeight w:val="2180"/>
        </w:trPr>
        <w:tc>
          <w:tcPr>
            <w:tcW w:w="3544" w:type="dxa"/>
          </w:tcPr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№3»ОЦ»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1» сентября 2018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         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Устинова Л.П.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65A" w:rsidRPr="006853F9" w:rsidRDefault="003744CB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4F565A" w:rsidRPr="006853F9" w:rsidRDefault="003744CB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F565A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Адаптированная общеобразовательная программа о</w:t>
      </w:r>
      <w:r>
        <w:rPr>
          <w:rFonts w:ascii="Times New Roman" w:hAnsi="Times New Roman" w:cs="Times New Roman"/>
          <w:sz w:val="32"/>
          <w:szCs w:val="32"/>
        </w:rPr>
        <w:t>сновного</w:t>
      </w:r>
      <w:r w:rsidRPr="006853F9">
        <w:rPr>
          <w:rFonts w:ascii="Times New Roman" w:hAnsi="Times New Roman" w:cs="Times New Roman"/>
          <w:sz w:val="32"/>
          <w:szCs w:val="32"/>
        </w:rPr>
        <w:t xml:space="preserve"> общего образования обучающихся с легкой умственной отсталостью (интеллектуальными нарушениями) по предмету «</w:t>
      </w:r>
      <w:r w:rsidR="003744CB">
        <w:rPr>
          <w:rFonts w:ascii="Times New Roman" w:hAnsi="Times New Roman" w:cs="Times New Roman"/>
          <w:sz w:val="32"/>
          <w:szCs w:val="32"/>
        </w:rPr>
        <w:t>Е</w:t>
      </w:r>
      <w:r w:rsidR="008034CA">
        <w:rPr>
          <w:rFonts w:ascii="Times New Roman" w:hAnsi="Times New Roman" w:cs="Times New Roman"/>
          <w:sz w:val="32"/>
          <w:szCs w:val="32"/>
        </w:rPr>
        <w:t>стествознание</w:t>
      </w:r>
      <w:r w:rsidRPr="006853F9">
        <w:rPr>
          <w:rFonts w:ascii="Times New Roman" w:hAnsi="Times New Roman" w:cs="Times New Roman"/>
          <w:sz w:val="32"/>
          <w:szCs w:val="32"/>
        </w:rPr>
        <w:t>»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4F565A" w:rsidRDefault="004F565A" w:rsidP="004F56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4F565A" w:rsidRDefault="003744CB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</w:t>
      </w:r>
      <w:r w:rsidR="004F565A">
        <w:rPr>
          <w:rFonts w:ascii="Times New Roman" w:hAnsi="Times New Roman" w:cs="Times New Roman"/>
          <w:sz w:val="24"/>
          <w:szCs w:val="24"/>
        </w:rPr>
        <w:t xml:space="preserve"> августа 2018года</w:t>
      </w:r>
    </w:p>
    <w:p w:rsidR="004F565A" w:rsidRDefault="004F565A" w:rsidP="004F5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Ванюхина Ю. А. </w:t>
      </w: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541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54143">
        <w:rPr>
          <w:rFonts w:ascii="Times New Roman" w:hAnsi="Times New Roman" w:cs="Times New Roman"/>
          <w:sz w:val="24"/>
          <w:szCs w:val="24"/>
        </w:rPr>
        <w:t xml:space="preserve"> - Черкассы</w:t>
      </w:r>
    </w:p>
    <w:p w:rsidR="004F565A" w:rsidRDefault="0041066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66A">
        <w:rPr>
          <w:noProof/>
          <w:lang w:eastAsia="ru-RU"/>
        </w:rPr>
        <w:pict>
          <v:rect id="Прямоугольник 1" o:spid="_x0000_s1026" style="position:absolute;left:0;text-align:left;margin-left:207.6pt;margin-top:17.4pt;width:39pt;height:2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M0oQIAAGIFAAAOAAAAZHJzL2Uyb0RvYy54bWysVM1uEzEQviPxDpbvdJM0LW3UTRW1KkKq&#10;2ooW9ex47WSF12NsJ5twQuoViUfgIbggfvoMmzdi7N1sQskJcfF6duab3298crooFJkL63LQKe3u&#10;dSgRmkOW60lK395dvDiixHmmM6ZAi5QuhaOnw+fPTkozED2YgsqEJehEu0FpUjr13gySxPGpKJjb&#10;AyM0KiXYgnkU7STJLCvRe6GSXqdzmJRgM2OBC+fw73mtpMPoX0rB/bWUTniiUoq5+XjaeI7DmQxP&#10;2GBimZnmvEmD/UMWBcs1Bm1dnTPPyMzmf7kqcm7BgfR7HIoEpMy5iDVgNd3Ok2pup8yIWAs2x5m2&#10;Te7/ueVX8xtL8gxnR4lmBY6o+rL6uPpc/aweVw/V1+qx+rH6VP2qvlXfSTf0qzRugLBbc2MbyeE1&#10;FL+QtghfLIssYo+XbY/FwhOOP/vHB/sdnARH1X5v/+ggziDZgI11/pWAgoRLSi2OMHaWzS+dx4Bo&#10;ujYJsZQOpwOVZxe5UlEI5BFnypI5w7GPJzFtxG1ZoRSQSSimTj/e/FKJ2usbIbEtmHAvRo+E3Phk&#10;nAvtD0M7oie0DjCJGbTA7i6g8utkGtsAE5GoLbCzC/hnxBYRo4L2LbjINdhdDrJ3beTafl19XXMo&#10;fwzZEtlgoV4TZ/hFjkO4ZM7fMIt7gXPDXffXeEgFZUqhuVEyBfth1/9gj3RFLSUl7llK3fsZs4IS&#10;9VojkY+7/X5YzCj0D172ULDbmvG2Rs+KM8CZIlkxu3gN9l6tr9JCcY9PwihERRXTHGOnlHu7Fs58&#10;vf/4qHAxGkUzXEbD/KW+NTw4D10NJLtb3DNrGiZ6pPAVrHeSDZ4QsrYNSA2jmQeZR7Zu+tr0Gxc5&#10;kqZ5dMJLsS1Hq83TOPwNAAD//wMAUEsDBBQABgAIAAAAIQAh6Vt/3wAAAAkBAAAPAAAAZHJzL2Rv&#10;d25yZXYueG1sTI/BToNAEIbvJr7DZky8NHahpYYiQ9PUePBgqm0fYGFXILKzhF0ovr3jSY8z8+Wf&#10;7893s+3EZAbfOkKIlxEIQ5XTLdUIl/PLQwrCB0VadY4MwrfxsCtub3KVaXelDzOdQi04hHymEJoQ&#10;+kxKXzXGKr90vSG+fbrBqsDjUEs9qCuH206uouhRWtUSf2hUbw6Nqb5Oo0U4hOO0eC7LfafHxbvf&#10;vr362PWI93fz/glEMHP4g+FXn9WhYKfSjaS96BCSeLNiFGGdcAUGku2aFyVCuklBFrn836D4AQAA&#10;//8DAFBLAQItABQABgAIAAAAIQC2gziS/gAAAOEBAAATAAAAAAAAAAAAAAAAAAAAAABbQ29udGVu&#10;dF9UeXBlc10ueG1sUEsBAi0AFAAGAAgAAAAhADj9If/WAAAAlAEAAAsAAAAAAAAAAAAAAAAALwEA&#10;AF9yZWxzLy5yZWxzUEsBAi0AFAAGAAgAAAAhAABjEzShAgAAYgUAAA4AAAAAAAAAAAAAAAAALgIA&#10;AGRycy9lMm9Eb2MueG1sUEsBAi0AFAAGAAgAAAAhACHpW3/fAAAACQEAAA8AAAAAAAAAAAAAAAAA&#10;+wQAAGRycy9kb3ducmV2LnhtbFBLBQYAAAAABAAEAPMAAAAHBgAAAAA=&#10;" fillcolor="white [3201]" strokecolor="white [3212]" strokeweight="2pt"/>
        </w:pict>
      </w:r>
      <w:r w:rsidR="004F565A">
        <w:rPr>
          <w:rFonts w:ascii="Times New Roman" w:hAnsi="Times New Roman" w:cs="Times New Roman"/>
          <w:sz w:val="24"/>
          <w:szCs w:val="24"/>
        </w:rPr>
        <w:t>2018 г</w:t>
      </w:r>
    </w:p>
    <w:p w:rsidR="00A02BB9" w:rsidRDefault="00A02BB9"/>
    <w:p w:rsidR="000831D7" w:rsidRPr="000831D7" w:rsidRDefault="000831D7" w:rsidP="000831D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31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</w:t>
      </w:r>
      <w:r w:rsidRPr="000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общеобразовательных учреждений </w:t>
      </w:r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 2 сб. / Под ред. В.В.Воронковой. -  М.: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ВЛАДОС, 2011. – Сб.1. 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содержит учебный материал для 9 класса по естествознанию в специальной (коррекционной) общеобразовательной школе </w:t>
      </w:r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proofErr w:type="gram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знаний о строении и жизнедеятельности основных органов и в целом всего организма человека; умения использовать полученные знания в повседневной жизни; применять биологические знания.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основных биологических понятий;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способствующих сохранению и укреплению здоровья человека;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умения измерять температуру тела, оказывать доврачебную помощь при вывихах, порезах, кровотечении, ожогах;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 соблюдать требования гигиены, как уберечь себя от заразных болезней, о вреде курения, употреблении спиртных напитков, наркомании, токсикомании;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и отработка практических навыков и умений.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Коррекционно-развивающие: 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коррекция недостатков умственного развития учащихся;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процессе знакомства со строением организма у учащихся развиваются наблюдательность, речь и мышление; 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 имеют возможность устанавливать простейшие причинно - следственные отношения и взаимосвязь живых организмов между собой и с неживой природой; взаимосвязи человека с живой и неживой природой, влияние на нее.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навыков здорового образа жизни в целях сохранения психического, физического и нравственного здоровья человека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человека).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азноуровневого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дифференцированного подхода;здоровьесберегающие;игровые;личностно-ориентированные;информационно-коммуникативные..</w:t>
      </w:r>
    </w:p>
    <w:p w:rsidR="0009008E" w:rsidRPr="0009008E" w:rsidRDefault="0009008E" w:rsidP="00090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данного предмета отводится 34  </w:t>
      </w:r>
      <w:proofErr w:type="gram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 час в неделю).</w:t>
      </w:r>
    </w:p>
    <w:p w:rsidR="0009008E" w:rsidRPr="0009008E" w:rsidRDefault="0009008E" w:rsidP="000900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учащегося:</w:t>
      </w:r>
    </w:p>
    <w:p w:rsidR="0009008E" w:rsidRPr="0009008E" w:rsidRDefault="0009008E" w:rsidP="0009008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рождения-09.08.2003г</w:t>
      </w:r>
    </w:p>
    <w:p w:rsidR="0009008E" w:rsidRPr="0009008E" w:rsidRDefault="0009008E" w:rsidP="000900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Диагноз:  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умственная отсталость с умеренно-выраженным интеллектуальным недоразвитием вследствие ППП ЦНС, 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энцефалостенический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  Установлена инвалидность 25.03.2014г до 10.08.2021г</w:t>
      </w:r>
    </w:p>
    <w:p w:rsidR="0009008E" w:rsidRPr="0009008E" w:rsidRDefault="0009008E" w:rsidP="000900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proofErr w:type="gram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Очная-заочная</w:t>
      </w:r>
      <w:proofErr w:type="gram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  на дому.</w:t>
      </w:r>
    </w:p>
    <w:p w:rsidR="0009008E" w:rsidRPr="0009008E" w:rsidRDefault="0009008E" w:rsidP="0009008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9008E">
        <w:rPr>
          <w:rFonts w:ascii="Times New Roman" w:eastAsia="Calibri" w:hAnsi="Times New Roman" w:cs="Times New Roman"/>
          <w:sz w:val="24"/>
          <w:szCs w:val="24"/>
        </w:rPr>
        <w:t>Проблемы развития ребенка: неумение пересказывать, неумение запоминать события, неумение концентрироваться и сосредотачиваться.</w:t>
      </w:r>
    </w:p>
    <w:p w:rsid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  <w:sectPr w:rsidR="00A5148F" w:rsidSect="00A5148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3A4E" w:rsidRPr="00303A4E" w:rsidRDefault="00303A4E" w:rsidP="00303A4E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A4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 Образовательный блок</w:t>
      </w:r>
    </w:p>
    <w:p w:rsidR="0009008E" w:rsidRDefault="0009008E" w:rsidP="0009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B57A7C" w:rsidRDefault="00B57A7C" w:rsidP="0009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A7C" w:rsidRPr="0009008E" w:rsidRDefault="00B57A7C" w:rsidP="0009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3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4"/>
        <w:gridCol w:w="4724"/>
        <w:gridCol w:w="1418"/>
        <w:gridCol w:w="1559"/>
        <w:gridCol w:w="1984"/>
        <w:gridCol w:w="1701"/>
        <w:gridCol w:w="1560"/>
      </w:tblGrid>
      <w:tr w:rsidR="0009008E" w:rsidRPr="0009008E" w:rsidTr="00903600">
        <w:trPr>
          <w:trHeight w:val="585"/>
        </w:trPr>
        <w:tc>
          <w:tcPr>
            <w:tcW w:w="984" w:type="dxa"/>
            <w:vMerge w:val="restart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тем</w:t>
            </w:r>
          </w:p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vMerge w:val="restart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тем</w:t>
            </w:r>
          </w:p>
        </w:tc>
        <w:tc>
          <w:tcPr>
            <w:tcW w:w="1418" w:type="dxa"/>
            <w:vMerge w:val="restart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804" w:type="dxa"/>
            <w:gridSpan w:val="4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09008E" w:rsidRPr="0009008E" w:rsidTr="00903600">
        <w:trPr>
          <w:trHeight w:val="585"/>
        </w:trPr>
        <w:tc>
          <w:tcPr>
            <w:tcW w:w="984" w:type="dxa"/>
            <w:vMerge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vMerge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обзор организма человека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тела и движение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кровообращение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008E" w:rsidRPr="0009008E" w:rsidTr="00903600">
        <w:tc>
          <w:tcPr>
            <w:tcW w:w="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человека в Российской Федерации</w:t>
            </w:r>
          </w:p>
        </w:tc>
        <w:tc>
          <w:tcPr>
            <w:tcW w:w="1418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A7C" w:rsidRDefault="00B57A7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9008E" w:rsidRPr="0009008E" w:rsidRDefault="0009008E" w:rsidP="0009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B5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Естествознание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15168" w:type="dxa"/>
        <w:tblInd w:w="-459" w:type="dxa"/>
        <w:tblLayout w:type="fixed"/>
        <w:tblLook w:val="04A0"/>
      </w:tblPr>
      <w:tblGrid>
        <w:gridCol w:w="851"/>
        <w:gridCol w:w="992"/>
        <w:gridCol w:w="2977"/>
        <w:gridCol w:w="992"/>
        <w:gridCol w:w="1701"/>
        <w:gridCol w:w="3260"/>
        <w:gridCol w:w="3119"/>
        <w:gridCol w:w="1276"/>
      </w:tblGrid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коррекционной работы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1.Введение (1час)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Заметные черты сходства и различия в строении тела человека и животных.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внимания, наблюдательности, умения сравнивать и делать вывод на основе сравнения.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2.Общий обзор организма человека (2 часа)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знакомство с организмом человека. Краткие сведения о строении клеток организма.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работа с биологическими понятиями, работа по карточке.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работы с учебной литературой.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строении тканей организма. Органы и системы органов.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работа с таблицами, с учебной литературой.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работы с учебной литературой, навыков работы с таблицами.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3.Опора тела и движение (6 часов)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опорно-двигательной системы. Состав и строение костей.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работа с таблицами, с учебной литературой.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умения работать с рисунками учебника, сравнивать, делать выводы.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человека. Соединения костей (подвижное и неподвижное).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«Состав костей»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«Строение костей».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наблюдать, делать вывод на основе увиденного, работать с учебником, навыков работы с таблицами.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ушибах, растяжениях связок, вывихах суставов и переломах костей.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работа с интерактивным пособием.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строения черепа.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умения сравнивать и делать вывод на основе сравнения, корректировать навыки </w:t>
            </w: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быстрого чтения и письма, зрительного восприятия объекта.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группы мышц человеческого тела. Работа мышц.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работа с интерактивным пособием.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карточкам.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сравнивать и делать вывод на основе сравнения, корректировать навыки быстрого чтения и письма, навыков индивидуальной работы.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работа с интерактивным пособием.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«Скелет конечностей и его функции».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наблюдать, делать вывод на основе увиденного, работать с учебником, навыков работы с таблицами.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искривления позвоночника и развития плоскостопия.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работа с интерактивным пособием. Заполнение таблицы «Типы соединения костей».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наблюдать, делать вывод на основе увиденного, работать с учебником, навыков работы с таблицами.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4.Кровь и кровообращение (5 часов)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крови и кровообращения. Состав крови. Лабораторная работа: «Микроскопическое строение крови»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работа: «Микроскопическое строение крови».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навыков выполнения практической работы, коррекция зрительного восприятия.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кровообращения сердце и сосуды. Сердце, его строение и работа.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составление рассказа с опорой на рисунки учебника, интерактивные рисунки.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сравнивать и  делать вывод на основе сравнения, навыков работы с рисунками учебника.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и малый круги </w:t>
            </w: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кровообращения. Движение крови по сосудам. Предупреждение сердечно - сосудистых заболеваний.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Комбинирова</w:t>
            </w: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Рассказ, беседа, составление </w:t>
            </w: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 с опорой на рисунки учебника, интерактивные рисунки. Объяснение биологических понятий.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Коррекция умения </w:t>
            </w: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и  делать вывод на основе сравнения, навыков работы с рисунками </w:t>
            </w:r>
            <w:proofErr w:type="spell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оставления</w:t>
            </w:r>
            <w:proofErr w:type="spell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с опорой на рисунки учебника, умения объяснять биологические понятия.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Пульс. Лабораторная работа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одсчет частоты пульса в спокойном состоянии и после ряда физических упражнений». Первая помощь при кровотечениях.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наблюдение движения крови по кругам кровообращения на интерактивной схеме.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схемы «Круги кровообращения».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</w:t>
            </w:r>
            <w:proofErr w:type="spellEnd"/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с учебной литературой и тетрадью, развивать умение выявлять главное и на основе этого делать выводы.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никотина и алкоголя на сердце и сосуды.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наблюдение движения крови по сосудам на интерактивной схеме.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слушать, наблюдать, работать с учебником.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5.Дыхание (3 часа)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дыхания. Органы дыхания, строение и функции. Голосовой аппарат.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строения дыхательных путей.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умения слушать, запоминать, сравнивать и </w:t>
            </w:r>
            <w:proofErr w:type="spell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авыка</w:t>
            </w:r>
            <w:proofErr w:type="spell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рисунками учебника.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Газообмен в легких и тканях. Строение легких. Дыхательные движения. Регуляция дыхания.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работать с учебником, с целью нахождения точного ответа на вопрос.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Болезни, передающиеся через воздух.</w:t>
            </w:r>
            <w:r w:rsidRPr="0009008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Гигиена органов дыхания. Охрана воздушной среды.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сравнивать и анализировать, навыка работы по карточкам с опорными словами.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6.Пищеварение (5 часов)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пищеварения. Питательные вещества и витамины.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карточкам.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умения слушать, запоминать, сравнивать и </w:t>
            </w:r>
            <w:proofErr w:type="spell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авыка</w:t>
            </w:r>
            <w:proofErr w:type="spell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рисунками учебника.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продукты. Лабораторная работа «Обнаружение крахмала в хлебе и картофеле»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 Заполнение таблицы « Витамины и продукты их содержащие».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навыков правильного письма, составления рассказа по плану.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пищеварения. Пищеварение в ротовой полости. Строение и значение зубов.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«Обнаружение крахмала в хлебе и картофеле».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навыков выполнения практической работы, коррекция зрительного восприятия.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Пищеварение в </w:t>
            </w:r>
            <w:proofErr w:type="spell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желудке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ишечнике</w:t>
            </w:r>
            <w:proofErr w:type="spell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Всасывание питательных веще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кр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беседа, работа с рисунками и текстом учебника.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умение работать с учебником, с целью нахождения точного ответа на вопрос.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питания. Предупреждение желудочно-кишечных заболеваний, пищевых отравлений и глистных заражений.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сравнивать и анализировать, навыка работы по карточкам с опорными словами.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7.Почки (1 час)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текстом учебника.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навыков индивидуальной работы по учебнику, умения слушать, высказывать своё мнение.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8.Кожа (2 часа)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человека и её значение как органа защиты организма, осязания, выделения и терморегуляции.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изучения нового </w:t>
            </w: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Рассказ, беседа. Индивидуальная работа с текстом учебника.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умения индивидуальной работы с учебником, с целью </w:t>
            </w: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нахождения точного ответа на вопрос.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организма. 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первая помощь при тепловом и солнечном 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ударах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ожогах и обморожении. Гигиена кожи.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сравнивать и анализировать, навыка работы по карточкам с опорными словами.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9.Нервная система (3 часа)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значение нервной системы.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фронтальная беседа. Коллективная работа по учебнику.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сравнивать и делать вывод на основе сравнения, корректировать навыки быстрого чтения, коллективной работы с текстом учебника с целью нахождения ответа на поставленный вопрос.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 и головной мозг, его строение и значение.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фронтальная беседа. Заполнение схемы «Строение спинного мозга».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слушать, наблюдать, работать с учебником, навыков заполнения таблиц.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умственного труда. Отрицательное влияние на нервную систему алкоголя и никотина. Сон и его значение.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фронтальная беседа. Коллективная работа по учебнику.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опорным схемам.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навыков 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10.Органы чувств (4 часов)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органов чувств.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фронтальная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карточкам.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умения слушать, рассуждать, навыков </w:t>
            </w:r>
            <w:proofErr w:type="gram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работыпо</w:t>
            </w:r>
            <w:proofErr w:type="spellEnd"/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карточкам.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функции, гигиена органа </w:t>
            </w: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Комбинирова</w:t>
            </w: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Рассказ, фронтальная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рассказа по схеме «Внутреннее строение глаза».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Коррекция навыков работы </w:t>
            </w: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органа слуха. Предупреждение нарушений слуха.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фронтальная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«Строение органа слуха».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слушать, наблюдать, работать с учебником, навыков заполнения таблиц.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обоняния и вкуса. Кожное и мышечное чувство.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фронтальная беседа.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умения слушать, принимать участие в беседе, высказывать своё мнение, самостоятельно работать по карточкам с опорными словами.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13892" w:type="dxa"/>
            <w:gridSpan w:val="7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11.Охрана здоровья человека в Российской Федерации (2 часа)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здравоохранения в РФ. Мероприятия, осуществляемые в нашей стране по охране труда.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фронтальная беседа. Коллективная работа по учебнику.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опорным схемам.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навыков 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008E" w:rsidRPr="0009008E" w:rsidTr="00903600">
        <w:tc>
          <w:tcPr>
            <w:tcW w:w="85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отдыха. Медицинская помощь. Здоровье человека и современное общество (окружающая среда).</w:t>
            </w:r>
          </w:p>
        </w:tc>
        <w:tc>
          <w:tcPr>
            <w:tcW w:w="992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фронтальная беседа. Коллективная работа по учебнику.</w:t>
            </w:r>
          </w:p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опорным схемам.</w:t>
            </w:r>
          </w:p>
        </w:tc>
        <w:tc>
          <w:tcPr>
            <w:tcW w:w="3119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навыков 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09008E" w:rsidRPr="0009008E" w:rsidRDefault="0009008E" w:rsidP="000900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4E" w:rsidRPr="00303A4E" w:rsidRDefault="00303A4E" w:rsidP="00303A4E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03A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</w:t>
      </w:r>
      <w:r w:rsidRPr="00303A4E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Коррекционный блок.</w:t>
      </w:r>
    </w:p>
    <w:p w:rsidR="00303A4E" w:rsidRPr="00303A4E" w:rsidRDefault="00303A4E" w:rsidP="00303A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A4E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Коррекционная работа с умственно </w:t>
      </w:r>
      <w:proofErr w:type="gramStart"/>
      <w:r w:rsidRPr="00303A4E">
        <w:rPr>
          <w:rFonts w:ascii="Times New Roman" w:hAnsi="Times New Roman" w:cs="Times New Roman"/>
          <w:color w:val="000000"/>
          <w:sz w:val="24"/>
          <w:szCs w:val="24"/>
        </w:rPr>
        <w:t>отсталым</w:t>
      </w:r>
      <w:proofErr w:type="gramEnd"/>
      <w:r w:rsidRPr="00303A4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проводится на дому и дистанционно </w:t>
      </w:r>
    </w:p>
    <w:p w:rsidR="00303A4E" w:rsidRPr="00303A4E" w:rsidRDefault="00303A4E" w:rsidP="00303A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A4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обучении). </w:t>
      </w:r>
    </w:p>
    <w:p w:rsidR="00303A4E" w:rsidRPr="00303A4E" w:rsidRDefault="00303A4E" w:rsidP="00303A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5825F9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3. Воспитательный блок.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Каждое из основных направлений нравственного развития обучающегося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В результате реализации программы </w:t>
      </w:r>
      <w:r w:rsidRPr="005825F9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должно обеспечиваться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приобретение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обучающимися представлений и знаний (о ближайшем окружении и о себе, об общественных нормах, социально одобряемых и не одобряемых формах поведения в обществе и т. п.),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первичное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понимание социальной реальности и повседневной жизни;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переживание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обучающимися опыта нравственного отношения к социальной реальности (на основе взаимодействия обучающихся между собой на уровне класса, образовательной организации и за ее пределами); </w:t>
      </w:r>
    </w:p>
    <w:p w:rsidR="00303A4E" w:rsidRPr="00303A4E" w:rsidRDefault="00303A4E" w:rsidP="00303A4E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303A4E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303A4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303A4E">
        <w:rPr>
          <w:rFonts w:ascii="Times New Roman" w:hAnsi="Times New Roman" w:cs="Times New Roman"/>
          <w:sz w:val="24"/>
          <w:szCs w:val="24"/>
          <w:lang w:bidi="en-US"/>
        </w:rPr>
        <w:t>развитие</w:t>
      </w:r>
      <w:proofErr w:type="gramEnd"/>
      <w:r w:rsidRPr="00303A4E">
        <w:rPr>
          <w:rFonts w:ascii="Times New Roman" w:hAnsi="Times New Roman" w:cs="Times New Roman"/>
          <w:sz w:val="24"/>
          <w:szCs w:val="24"/>
          <w:lang w:bidi="en-US"/>
        </w:rPr>
        <w:t xml:space="preserve"> обучающегося как личности, формирование его социальной компетентности, чувства патриотизма и т. д</w:t>
      </w:r>
    </w:p>
    <w:p w:rsidR="00303A4E" w:rsidRPr="00303A4E" w:rsidRDefault="00303A4E" w:rsidP="00303A4E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курса:</w:t>
      </w:r>
    </w:p>
    <w:p w:rsidR="0009008E" w:rsidRPr="0009008E" w:rsidRDefault="0009008E" w:rsidP="000900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элементарные функции и расположение основных органов в организме человека;</w:t>
      </w:r>
    </w:p>
    <w:p w:rsidR="0009008E" w:rsidRPr="0009008E" w:rsidRDefault="0009008E" w:rsidP="000900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функциях основных органов и их систем;</w:t>
      </w:r>
    </w:p>
    <w:p w:rsidR="0009008E" w:rsidRPr="0009008E" w:rsidRDefault="0009008E" w:rsidP="000900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физических нагрузок на организм;</w:t>
      </w:r>
    </w:p>
    <w:p w:rsidR="0009008E" w:rsidRPr="0009008E" w:rsidRDefault="0009008E" w:rsidP="000900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влияние курения и алкогольных напитков на организм;</w:t>
      </w:r>
    </w:p>
    <w:p w:rsidR="0009008E" w:rsidRPr="0009008E" w:rsidRDefault="0009008E" w:rsidP="000900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санитарно – гигиенические правила.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090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09008E" w:rsidRPr="0009008E" w:rsidRDefault="0009008E" w:rsidP="0009008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приобретенные знания о строении и функциях человеческого организма в повседневной жизни с целью сохранения и укрепления здоровья;</w:t>
      </w:r>
    </w:p>
    <w:p w:rsidR="0009008E" w:rsidRPr="0009008E" w:rsidRDefault="0009008E" w:rsidP="0009008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санитарно-гигиенические правила.</w:t>
      </w:r>
    </w:p>
    <w:p w:rsid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b/>
          <w:color w:val="060B14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  <w:lang w:eastAsia="ru-RU"/>
        </w:rPr>
        <w:t>Описание материально-технического и учебно-методического обеспечения Рабочей программы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b/>
          <w:color w:val="060B14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60B14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b/>
          <w:i/>
          <w:color w:val="060B14"/>
          <w:sz w:val="24"/>
          <w:szCs w:val="24"/>
          <w:lang w:eastAsia="ru-RU"/>
        </w:rPr>
        <w:t>Библиографический список методических и учебных пособий, используемых в образовательном процессе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1.Программа для 5-9 классов специальных (коррекционных) образовательных учреждений 8 вида. Биология. Человек. Автор В.В. Воронкова, Л.В.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Кмытюк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Шевырева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2012г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«Биология. Человек» для 9 классов специальных (коррекционных) образовательных учреждений </w:t>
      </w:r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вида/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Авт.-сост.И.В.Романов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И.Б.Агафонова– </w:t>
      </w:r>
      <w:proofErr w:type="gram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 2009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3.Рабочая тетрадь: И.В.Романов, И.Б.Агафонова Биология. Человек.9 класс – М. Дрофа 2010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b/>
          <w:color w:val="060B14"/>
          <w:sz w:val="24"/>
          <w:szCs w:val="24"/>
          <w:u w:val="single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Оборудование и приборы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1.Мультимедийный проектор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2.Компьютер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3.Экран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b/>
          <w:color w:val="060B14"/>
          <w:sz w:val="24"/>
          <w:szCs w:val="24"/>
          <w:u w:val="single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 xml:space="preserve">Дидактический материал 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 xml:space="preserve">Цифровые образовательные ресурсы 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Презентации по изучаемым темам курса.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Слайд – альбом «Человек»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Интернет-ресурсы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http://nsportal.ru/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портал «</w:t>
      </w:r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школу.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proshkolu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интернет портал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</w:t>
      </w:r>
      <w:proofErr w:type="gram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нфо,</w:t>
      </w:r>
      <w:hyperlink r:id="rId9" w:history="1">
        <w:r w:rsidRPr="0009008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09008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09008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www.zavuch.ru</w:t>
        </w:r>
        <w:proofErr w:type="spellEnd"/>
      </w:hyperlink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Литература, рекомендованная для учащихся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«Биология. Человек» для 9 классов специальных (коррекционных) образовательных учреждений </w:t>
      </w:r>
      <w:r w:rsidRPr="00090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вида/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Авт.-сост.И.В.Романов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И.Б.Агафонова– </w:t>
      </w:r>
      <w:proofErr w:type="gram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 2009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2.Рабочая тетрадь: И.В.Романов, И.Б.Агафонова Биология. Человек.9 класс – М. Дрофа 2010</w:t>
      </w: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09008E" w:rsidRPr="0009008E" w:rsidRDefault="0009008E" w:rsidP="00090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09008E">
        <w:rPr>
          <w:rFonts w:ascii="Times New Roman" w:eastAsia="Calibri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Литература, использованная при подготовке программы</w:t>
      </w: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1.Программа для 5-9 классов специальных (коррекционных) образовательных учреждений 8 вида. Биология. Человек. Автор В.В. Воронкова, Л.В.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Кмытюк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Шевырева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09008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2012г</w:t>
      </w:r>
    </w:p>
    <w:p w:rsidR="000831D7" w:rsidRPr="00A5148F" w:rsidRDefault="000831D7" w:rsidP="00303A4E">
      <w:pPr>
        <w:spacing w:after="0" w:line="240" w:lineRule="auto"/>
        <w:ind w:left="360" w:firstLine="34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831D7" w:rsidRPr="00A5148F" w:rsidSect="001F638C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08" w:rsidRDefault="009F2408" w:rsidP="00A5148F">
      <w:pPr>
        <w:spacing w:after="0" w:line="240" w:lineRule="auto"/>
      </w:pPr>
      <w:r>
        <w:separator/>
      </w:r>
    </w:p>
  </w:endnote>
  <w:endnote w:type="continuationSeparator" w:id="0">
    <w:p w:rsidR="009F2408" w:rsidRDefault="009F2408" w:rsidP="00A5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542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831D7" w:rsidRPr="00A5148F" w:rsidRDefault="0041066A">
        <w:pPr>
          <w:pStyle w:val="af"/>
          <w:jc w:val="center"/>
          <w:rPr>
            <w:sz w:val="18"/>
            <w:szCs w:val="18"/>
          </w:rPr>
        </w:pPr>
        <w:r w:rsidRPr="00A5148F">
          <w:rPr>
            <w:sz w:val="18"/>
            <w:szCs w:val="18"/>
          </w:rPr>
          <w:fldChar w:fldCharType="begin"/>
        </w:r>
        <w:r w:rsidR="000831D7" w:rsidRPr="00A5148F">
          <w:rPr>
            <w:sz w:val="18"/>
            <w:szCs w:val="18"/>
          </w:rPr>
          <w:instrText>PAGE   \* MERGEFORMAT</w:instrText>
        </w:r>
        <w:r w:rsidRPr="00A5148F">
          <w:rPr>
            <w:sz w:val="18"/>
            <w:szCs w:val="18"/>
          </w:rPr>
          <w:fldChar w:fldCharType="separate"/>
        </w:r>
        <w:r w:rsidR="003744CB">
          <w:rPr>
            <w:noProof/>
            <w:sz w:val="18"/>
            <w:szCs w:val="18"/>
          </w:rPr>
          <w:t>1</w:t>
        </w:r>
        <w:r w:rsidRPr="00A5148F">
          <w:rPr>
            <w:sz w:val="18"/>
            <w:szCs w:val="18"/>
          </w:rPr>
          <w:fldChar w:fldCharType="end"/>
        </w:r>
      </w:p>
    </w:sdtContent>
  </w:sdt>
  <w:p w:rsidR="000831D7" w:rsidRDefault="000831D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0848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68E" w:rsidRPr="00303A4E" w:rsidRDefault="0041066A">
        <w:pPr>
          <w:pStyle w:val="af"/>
          <w:jc w:val="center"/>
          <w:rPr>
            <w:sz w:val="18"/>
            <w:szCs w:val="18"/>
          </w:rPr>
        </w:pPr>
        <w:r w:rsidRPr="00303A4E">
          <w:rPr>
            <w:sz w:val="18"/>
            <w:szCs w:val="18"/>
          </w:rPr>
          <w:fldChar w:fldCharType="begin"/>
        </w:r>
        <w:r w:rsidR="00851FAB" w:rsidRPr="00303A4E">
          <w:rPr>
            <w:sz w:val="18"/>
            <w:szCs w:val="18"/>
          </w:rPr>
          <w:instrText>PAGE   \* MERGEFORMAT</w:instrText>
        </w:r>
        <w:r w:rsidRPr="00303A4E">
          <w:rPr>
            <w:sz w:val="18"/>
            <w:szCs w:val="18"/>
          </w:rPr>
          <w:fldChar w:fldCharType="separate"/>
        </w:r>
        <w:r w:rsidR="003744CB">
          <w:rPr>
            <w:noProof/>
            <w:sz w:val="18"/>
            <w:szCs w:val="18"/>
          </w:rPr>
          <w:t>11</w:t>
        </w:r>
        <w:r w:rsidRPr="00303A4E">
          <w:rPr>
            <w:sz w:val="18"/>
            <w:szCs w:val="18"/>
          </w:rPr>
          <w:fldChar w:fldCharType="end"/>
        </w:r>
      </w:p>
    </w:sdtContent>
  </w:sdt>
  <w:p w:rsidR="0042368E" w:rsidRDefault="009F240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08" w:rsidRDefault="009F2408" w:rsidP="00A5148F">
      <w:pPr>
        <w:spacing w:after="0" w:line="240" w:lineRule="auto"/>
      </w:pPr>
      <w:r>
        <w:separator/>
      </w:r>
    </w:p>
  </w:footnote>
  <w:footnote w:type="continuationSeparator" w:id="0">
    <w:p w:rsidR="009F2408" w:rsidRDefault="009F2408" w:rsidP="00A5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A0C1269"/>
    <w:multiLevelType w:val="hybridMultilevel"/>
    <w:tmpl w:val="2C7C044A"/>
    <w:lvl w:ilvl="0" w:tplc="D60C17AA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D412A82"/>
    <w:multiLevelType w:val="hybridMultilevel"/>
    <w:tmpl w:val="4B7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F3C5C"/>
    <w:multiLevelType w:val="hybridMultilevel"/>
    <w:tmpl w:val="C0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6502F"/>
    <w:multiLevelType w:val="hybridMultilevel"/>
    <w:tmpl w:val="5FCEEEA2"/>
    <w:lvl w:ilvl="0" w:tplc="E01669C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B7C33"/>
    <w:multiLevelType w:val="hybridMultilevel"/>
    <w:tmpl w:val="5B94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065B21"/>
    <w:multiLevelType w:val="hybridMultilevel"/>
    <w:tmpl w:val="831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027F6"/>
    <w:multiLevelType w:val="hybridMultilevel"/>
    <w:tmpl w:val="BDB8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2952C2"/>
    <w:multiLevelType w:val="hybridMultilevel"/>
    <w:tmpl w:val="476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37703"/>
    <w:multiLevelType w:val="hybridMultilevel"/>
    <w:tmpl w:val="9EDA82BE"/>
    <w:lvl w:ilvl="0" w:tplc="1848D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177E94"/>
    <w:multiLevelType w:val="hybridMultilevel"/>
    <w:tmpl w:val="9F0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10"/>
  </w:num>
  <w:num w:numId="7">
    <w:abstractNumId w:val="19"/>
  </w:num>
  <w:num w:numId="8">
    <w:abstractNumId w:val="13"/>
  </w:num>
  <w:num w:numId="9">
    <w:abstractNumId w:val="14"/>
  </w:num>
  <w:num w:numId="10">
    <w:abstractNumId w:val="11"/>
  </w:num>
  <w:num w:numId="11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40C"/>
    <w:rsid w:val="0004540C"/>
    <w:rsid w:val="000831D7"/>
    <w:rsid w:val="0009008E"/>
    <w:rsid w:val="00096B12"/>
    <w:rsid w:val="001202A2"/>
    <w:rsid w:val="00144CC5"/>
    <w:rsid w:val="002214C2"/>
    <w:rsid w:val="00303A4E"/>
    <w:rsid w:val="003744CB"/>
    <w:rsid w:val="0041066A"/>
    <w:rsid w:val="004F565A"/>
    <w:rsid w:val="00552876"/>
    <w:rsid w:val="008034CA"/>
    <w:rsid w:val="00851FAB"/>
    <w:rsid w:val="008852EF"/>
    <w:rsid w:val="009F2408"/>
    <w:rsid w:val="00A02BB9"/>
    <w:rsid w:val="00A5148F"/>
    <w:rsid w:val="00B57A7C"/>
    <w:rsid w:val="00B8180C"/>
    <w:rsid w:val="00D91843"/>
    <w:rsid w:val="00DF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  <w:style w:type="table" w:customStyle="1" w:styleId="20">
    <w:name w:val="Сетка таблицы2"/>
    <w:basedOn w:val="a1"/>
    <w:next w:val="a3"/>
    <w:uiPriority w:val="59"/>
    <w:rsid w:val="0009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  <w:style w:type="table" w:customStyle="1" w:styleId="20">
    <w:name w:val="Сетка таблицы2"/>
    <w:basedOn w:val="a1"/>
    <w:next w:val="a3"/>
    <w:uiPriority w:val="59"/>
    <w:rsid w:val="0009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zav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6B36-D518-4BB2-9F39-F38E4DD0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</cp:revision>
  <dcterms:created xsi:type="dcterms:W3CDTF">2018-10-21T19:30:00Z</dcterms:created>
  <dcterms:modified xsi:type="dcterms:W3CDTF">2018-11-23T09:19:00Z</dcterms:modified>
</cp:coreProperties>
</file>