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общеобразовательное учреждение</w:t>
      </w:r>
    </w:p>
    <w:p w:rsidR="00B218F2" w:rsidRPr="00B218F2" w:rsidRDefault="00B218F2" w:rsidP="00B218F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 области</w:t>
      </w: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средняя общеобразовательная школа №3 «Образовательный центр» с.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</w:t>
      </w:r>
      <w:proofErr w:type="gram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Черкассы муниципального района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Кинель-Черкасский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</w:t>
      </w:r>
      <w:r w:rsidRPr="00B218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</w:t>
      </w:r>
    </w:p>
    <w:p w:rsidR="00B218F2" w:rsidRPr="00B218F2" w:rsidRDefault="00B218F2" w:rsidP="00B218F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3530"/>
        <w:gridCol w:w="3532"/>
        <w:gridCol w:w="3251"/>
      </w:tblGrid>
      <w:tr w:rsidR="00B218F2" w:rsidRPr="00B218F2" w:rsidTr="00B218F2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№3»ОЦ» с.</w:t>
            </w: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Долудин</w:t>
            </w:r>
            <w:proofErr w:type="spellEnd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А.Г.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1» сентября 2018г.</w:t>
            </w: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Устинова Л.П.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218F2" w:rsidRPr="00B218F2" w:rsidRDefault="00BE45A6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30</w:t>
            </w:r>
            <w:r w:rsidR="00B218F2"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 «ОЦ» с.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Протокол №1</w:t>
            </w:r>
          </w:p>
          <w:p w:rsidR="00B218F2" w:rsidRPr="00B218F2" w:rsidRDefault="00BE45A6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«29</w:t>
            </w:r>
            <w:r w:rsidR="00B218F2"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августа 2018г.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/Игнатьева Л.А./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B218F2" w:rsidRPr="00B218F2" w:rsidRDefault="00B218F2" w:rsidP="00B218F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8F2" w:rsidRPr="00B218F2" w:rsidRDefault="00B218F2" w:rsidP="00B218F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8F2" w:rsidRPr="00B218F2" w:rsidRDefault="00B218F2" w:rsidP="00B218F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Адаптированная общеобразовательная программа начального общего образования  обучающ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егося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 задержкой психического развития по предмету «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Изобразительное искусство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»</w:t>
      </w: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2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класс</w:t>
      </w: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на 2018 – 2019 учебный год</w:t>
      </w:r>
    </w:p>
    <w:p w:rsidR="00B218F2" w:rsidRPr="00B218F2" w:rsidRDefault="00B218F2" w:rsidP="00B218F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Принята</w:t>
      </w:r>
      <w:proofErr w:type="gram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педагогическом совете </w:t>
      </w:r>
    </w:p>
    <w:p w:rsidR="00B218F2" w:rsidRPr="00B218F2" w:rsidRDefault="00BE45A6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30</w:t>
      </w:r>
      <w:r w:rsidR="00B218F2"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2018года</w:t>
      </w: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Составитель:</w:t>
      </w: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Игнатьева Л.А.</w:t>
      </w: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B218F2" w:rsidRPr="00B218F2" w:rsidRDefault="00B218F2" w:rsidP="00B218F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начальных классов.</w:t>
      </w:r>
    </w:p>
    <w:p w:rsidR="00B218F2" w:rsidRPr="00B218F2" w:rsidRDefault="00B218F2" w:rsidP="00B218F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Кинель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Черкассы</w:t>
      </w: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2018 г.</w:t>
      </w:r>
    </w:p>
    <w:p w:rsidR="00603484" w:rsidRDefault="00603484" w:rsidP="00603484">
      <w:pPr>
        <w:pStyle w:val="HTML1"/>
        <w:jc w:val="center"/>
        <w:rPr>
          <w:rFonts w:ascii="Times New Roman" w:hAnsi="Times New Roman" w:cs="Times New Roman"/>
          <w:i/>
          <w:iCs/>
          <w:color w:val="424242"/>
          <w:sz w:val="28"/>
          <w:szCs w:val="28"/>
          <w:highlight w:val="white"/>
        </w:rPr>
      </w:pPr>
    </w:p>
    <w:p w:rsidR="008C7362" w:rsidRDefault="008C7362" w:rsidP="00313F4A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Пояснительная записка</w:t>
      </w:r>
    </w:p>
    <w:p w:rsidR="008C7362" w:rsidRDefault="008C7362" w:rsidP="00313F4A">
      <w:p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Адаптированная рабочая программа по изобразительному искусству во 2 классе  разработана на основе:</w:t>
      </w:r>
    </w:p>
    <w:p w:rsidR="008C7362" w:rsidRDefault="008C7362" w:rsidP="00313F4A">
      <w:pPr>
        <w:numPr>
          <w:ilvl w:val="0"/>
          <w:numId w:val="13"/>
        </w:num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Федерального государственного образовательного стандарта начального общего образования (приказ Министерства образования и науки РФ № 373 от 6 октября 2009г);</w:t>
      </w:r>
    </w:p>
    <w:p w:rsidR="008C7362" w:rsidRDefault="008C7362" w:rsidP="00313F4A">
      <w:pPr>
        <w:numPr>
          <w:ilvl w:val="0"/>
          <w:numId w:val="13"/>
        </w:num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Федерального закона «Об образовании в Российской Федерации» № 273-ФЗ от 29 декабря 2012г;</w:t>
      </w:r>
    </w:p>
    <w:p w:rsidR="008C7362" w:rsidRDefault="008C7362" w:rsidP="00313F4A">
      <w:pPr>
        <w:numPr>
          <w:ilvl w:val="0"/>
          <w:numId w:val="13"/>
        </w:num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C73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Примерной основной программы начального общего образования по изобразительному искусству для образовательных учреждений авторов </w:t>
      </w:r>
      <w:proofErr w:type="spellStart"/>
      <w:r w:rsidRPr="008C73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Б.М.Неменского</w:t>
      </w:r>
      <w:proofErr w:type="spellEnd"/>
      <w:r w:rsidRPr="008C73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(</w:t>
      </w:r>
      <w:proofErr w:type="spellStart"/>
      <w:r w:rsidRPr="008C73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учебно</w:t>
      </w:r>
      <w:proofErr w:type="spellEnd"/>
      <w:r w:rsidRPr="008C73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– методический комплекс «Школа России»).</w:t>
      </w:r>
    </w:p>
    <w:p w:rsidR="00267EB2" w:rsidRPr="00267EB2" w:rsidRDefault="00267EB2" w:rsidP="00267EB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67EB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Данная программа разработана с  учетом индивидуального плана </w:t>
      </w:r>
      <w:proofErr w:type="gramStart"/>
      <w:r w:rsidRPr="00267EB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обучения по</w:t>
      </w:r>
      <w:proofErr w:type="gramEnd"/>
      <w:r w:rsidRPr="00267EB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медицинским показаниям</w:t>
      </w:r>
      <w:r w:rsidRPr="00267EB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r w:rsidRPr="00267EB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267EB2" w:rsidRPr="00267EB2" w:rsidRDefault="00267EB2" w:rsidP="00D97145">
      <w:pPr>
        <w:shd w:val="clear" w:color="auto" w:fill="FFFFFF"/>
        <w:spacing w:after="0" w:line="36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7EB2">
        <w:rPr>
          <w:rFonts w:ascii="Times New Roman" w:hAnsi="Times New Roman" w:cs="Times New Roman"/>
          <w:b/>
          <w:sz w:val="24"/>
          <w:szCs w:val="24"/>
          <w:lang w:eastAsia="ru-RU"/>
        </w:rPr>
        <w:t>Характеристика обучающегося  2 класса.</w:t>
      </w:r>
    </w:p>
    <w:p w:rsidR="00267EB2" w:rsidRPr="00267EB2" w:rsidRDefault="00267EB2" w:rsidP="00D97145">
      <w:pPr>
        <w:shd w:val="clear" w:color="auto" w:fill="FFFFFF"/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67EB2">
        <w:rPr>
          <w:rFonts w:ascii="Times New Roman" w:hAnsi="Times New Roman" w:cs="Times New Roman"/>
          <w:sz w:val="24"/>
          <w:szCs w:val="24"/>
          <w:lang w:eastAsia="ru-RU"/>
        </w:rPr>
        <w:t>По результатам комплексного психолого-медико-педагогического обследования подтверждено, что ребёнок является обучающимся с ограниченными возможностями здоровья и нуждается в организации специальных образовательных условий.</w:t>
      </w:r>
    </w:p>
    <w:p w:rsidR="00621809" w:rsidRPr="00267EB2" w:rsidRDefault="00267EB2" w:rsidP="00D97145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EB2">
        <w:rPr>
          <w:rFonts w:ascii="Times New Roman" w:hAnsi="Times New Roman" w:cs="Times New Roman"/>
          <w:sz w:val="24"/>
          <w:szCs w:val="24"/>
          <w:lang w:eastAsia="ru-RU"/>
        </w:rPr>
        <w:t xml:space="preserve">Парциальная недостаточность когнитивного компонента деятельности. Расторможен, эмоционально не сдержан, импульсивен. Уровень развития психических функций снижен. Нарушение запоминания и произвольного воспроизведения учебной информации. Внимание неустойчивое. Медленный темп психической деятельности, низкая продуктивность работы, повышенная истощаемость и утомляемость. Снижение учебно-познавательной деятельности. Программный материал усваивает не в полном объёме. Недостаточный уровень обучаемости. Системное недоразвитие речи, </w:t>
      </w:r>
      <w:r w:rsidRPr="00267EB2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267EB2">
        <w:rPr>
          <w:rFonts w:ascii="Times New Roman" w:hAnsi="Times New Roman" w:cs="Times New Roman"/>
          <w:sz w:val="24"/>
          <w:szCs w:val="24"/>
          <w:lang w:eastAsia="ru-RU"/>
        </w:rPr>
        <w:t xml:space="preserve"> уровень речевого развития. Нарушение формирования процессов чтения и письма.</w:t>
      </w:r>
    </w:p>
    <w:p w:rsidR="00267EB2" w:rsidRPr="00621809" w:rsidRDefault="00267EB2" w:rsidP="00267EB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621809" w:rsidRPr="00621809" w:rsidRDefault="00621809" w:rsidP="00313F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621809" w:rsidRPr="00621809" w:rsidRDefault="00621809" w:rsidP="00313F4A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Освоение курса «Изобразительное искусство» во 2 классе направлено на получение следующих </w:t>
      </w:r>
      <w:r w:rsidRPr="00621809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личностных результатов</w:t>
      </w:r>
      <w:r w:rsidRPr="0062180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621809" w:rsidRPr="00621809" w:rsidRDefault="00621809" w:rsidP="00313F4A">
      <w:pPr>
        <w:numPr>
          <w:ilvl w:val="0"/>
          <w:numId w:val="1"/>
        </w:numPr>
        <w:spacing w:after="0"/>
        <w:ind w:firstLine="851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621809">
        <w:rPr>
          <w:rFonts w:ascii="Times New Roman" w:hAnsi="Times New Roman" w:cs="Times New Roman"/>
          <w:sz w:val="24"/>
          <w:szCs w:val="24"/>
          <w:lang w:eastAsia="en-US"/>
        </w:rPr>
        <w:t>чувство гордости за культуру и искусство Родины, своего народа;</w:t>
      </w:r>
    </w:p>
    <w:p w:rsidR="00621809" w:rsidRPr="00621809" w:rsidRDefault="00621809" w:rsidP="00313F4A">
      <w:pPr>
        <w:numPr>
          <w:ilvl w:val="0"/>
          <w:numId w:val="2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621809" w:rsidRPr="00621809" w:rsidRDefault="00621809" w:rsidP="00313F4A">
      <w:pPr>
        <w:numPr>
          <w:ilvl w:val="0"/>
          <w:numId w:val="2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21809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21809">
        <w:rPr>
          <w:rFonts w:ascii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621809" w:rsidRPr="00621809" w:rsidRDefault="00621809" w:rsidP="00313F4A">
      <w:pPr>
        <w:numPr>
          <w:ilvl w:val="0"/>
          <w:numId w:val="2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sz w:val="24"/>
          <w:szCs w:val="24"/>
          <w:lang w:eastAsia="ru-RU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621809" w:rsidRPr="00621809" w:rsidRDefault="00621809" w:rsidP="00313F4A">
      <w:pPr>
        <w:numPr>
          <w:ilvl w:val="0"/>
          <w:numId w:val="2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sz w:val="24"/>
          <w:szCs w:val="24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выражения;</w:t>
      </w:r>
    </w:p>
    <w:p w:rsidR="00621809" w:rsidRPr="00621809" w:rsidRDefault="00621809" w:rsidP="00313F4A">
      <w:pPr>
        <w:numPr>
          <w:ilvl w:val="0"/>
          <w:numId w:val="2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 </w:t>
      </w:r>
    </w:p>
    <w:p w:rsidR="00621809" w:rsidRPr="00621809" w:rsidRDefault="00621809" w:rsidP="00313F4A">
      <w:pPr>
        <w:numPr>
          <w:ilvl w:val="0"/>
          <w:numId w:val="2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проявлять интерес к отдельным видам предметно-практической, творческой, изобразительной деятельности; </w:t>
      </w:r>
    </w:p>
    <w:p w:rsidR="00621809" w:rsidRPr="00621809" w:rsidRDefault="00621809" w:rsidP="00313F4A">
      <w:pPr>
        <w:numPr>
          <w:ilvl w:val="0"/>
          <w:numId w:val="2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eastAsia="Calibri" w:hAnsi="Times New Roman" w:cs="Times New Roman"/>
          <w:sz w:val="24"/>
          <w:szCs w:val="24"/>
          <w:lang w:eastAsia="en-US"/>
        </w:rPr>
        <w:t>знать основные моральные нормы поведения, техники безопасности;</w:t>
      </w:r>
    </w:p>
    <w:p w:rsidR="00621809" w:rsidRPr="00621809" w:rsidRDefault="00621809" w:rsidP="00313F4A">
      <w:pPr>
        <w:numPr>
          <w:ilvl w:val="0"/>
          <w:numId w:val="2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eastAsia="Calibri" w:hAnsi="Times New Roman" w:cs="Times New Roman"/>
          <w:sz w:val="24"/>
          <w:szCs w:val="24"/>
          <w:lang w:eastAsia="en-US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621809" w:rsidRPr="00621809" w:rsidRDefault="00621809" w:rsidP="00313F4A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результатами </w:t>
      </w:r>
      <w:r w:rsidRPr="00621809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освоения курса «Изобразительное искусство» во 2 классе является формирование регулятивных, познавательных и коммуникативных универсальных учебных действий, обеспечивающие овладение ключевыми компетенциями (составляющими основу умения учиться), </w:t>
      </w:r>
      <w:r w:rsidRPr="0062180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 учетом </w:t>
      </w:r>
      <w:r w:rsidRPr="00621809">
        <w:rPr>
          <w:rFonts w:ascii="Times New Roman" w:hAnsi="Times New Roman" w:cs="Times New Roman"/>
          <w:sz w:val="24"/>
          <w:szCs w:val="24"/>
          <w:lang w:eastAsia="ru-RU"/>
        </w:rPr>
        <w:t>индивидуальных возможностей и особых образовательных потребностей обучающихся с ЗПР.</w:t>
      </w:r>
    </w:p>
    <w:p w:rsidR="00621809" w:rsidRPr="00621809" w:rsidRDefault="00621809" w:rsidP="00313F4A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Сформированные познавательные универсальные учебные действия проявляются возможностью:</w:t>
      </w:r>
    </w:p>
    <w:p w:rsidR="00621809" w:rsidRPr="00621809" w:rsidRDefault="00621809" w:rsidP="00313F4A">
      <w:pPr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621809" w:rsidRPr="00621809" w:rsidRDefault="00621809" w:rsidP="00313F4A">
      <w:pPr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осуществлять анализ объектов с выделением существенных и несущественных признаков;</w:t>
      </w:r>
    </w:p>
    <w:p w:rsidR="00621809" w:rsidRPr="00621809" w:rsidRDefault="00621809" w:rsidP="00313F4A">
      <w:pPr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осуществлять синтез как составление целого из частей;</w:t>
      </w:r>
    </w:p>
    <w:p w:rsidR="00621809" w:rsidRPr="00621809" w:rsidRDefault="00621809" w:rsidP="00313F4A">
      <w:pPr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проводить сравнение, 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сериацию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классификацию по заданным критериям.</w:t>
      </w:r>
    </w:p>
    <w:p w:rsidR="00621809" w:rsidRPr="00621809" w:rsidRDefault="00621809" w:rsidP="00313F4A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Сформированные регулятивные универсальные учебные действия проявляются возможностью:</w:t>
      </w:r>
    </w:p>
    <w:p w:rsidR="00621809" w:rsidRPr="00621809" w:rsidRDefault="00621809" w:rsidP="00313F4A">
      <w:pPr>
        <w:numPr>
          <w:ilvl w:val="0"/>
          <w:numId w:val="4"/>
        </w:num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621809" w:rsidRPr="00621809" w:rsidRDefault="00621809" w:rsidP="00313F4A">
      <w:pPr>
        <w:numPr>
          <w:ilvl w:val="0"/>
          <w:numId w:val="4"/>
        </w:num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621809" w:rsidRPr="00621809" w:rsidRDefault="00621809" w:rsidP="00313F4A">
      <w:pPr>
        <w:numPr>
          <w:ilvl w:val="0"/>
          <w:numId w:val="4"/>
        </w:num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различать способ и результат действия.</w:t>
      </w:r>
    </w:p>
    <w:p w:rsidR="00621809" w:rsidRPr="00621809" w:rsidRDefault="00621809" w:rsidP="00313F4A">
      <w:pPr>
        <w:spacing w:after="150"/>
        <w:ind w:firstLine="851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62180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Сформированные коммуникативные универсальные учебные действия проявляются возможностью:</w:t>
      </w:r>
    </w:p>
    <w:p w:rsidR="00621809" w:rsidRPr="00621809" w:rsidRDefault="00621809" w:rsidP="00313F4A">
      <w:pPr>
        <w:numPr>
          <w:ilvl w:val="0"/>
          <w:numId w:val="5"/>
        </w:numPr>
        <w:shd w:val="clear" w:color="auto" w:fill="FFFFFF"/>
        <w:spacing w:after="0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18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621809" w:rsidRPr="00621809" w:rsidRDefault="00621809" w:rsidP="00313F4A">
      <w:pPr>
        <w:numPr>
          <w:ilvl w:val="0"/>
          <w:numId w:val="5"/>
        </w:numPr>
        <w:shd w:val="clear" w:color="auto" w:fill="FFFFFF"/>
        <w:spacing w:after="0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18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формулировать собственное мнение и позицию;·договариваться и приходить к общему решению в совместной деятельности, в том числе в ситуации столкновения интересов;</w:t>
      </w:r>
    </w:p>
    <w:p w:rsidR="00621809" w:rsidRPr="00621809" w:rsidRDefault="00621809" w:rsidP="00D97145">
      <w:pPr>
        <w:numPr>
          <w:ilvl w:val="0"/>
          <w:numId w:val="5"/>
        </w:numPr>
        <w:shd w:val="clear" w:color="auto" w:fill="FFFFFF"/>
        <w:spacing w:after="0"/>
        <w:ind w:firstLine="851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18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задавать вопросы;</w:t>
      </w:r>
      <w:r w:rsidR="00D971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6218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контролировать действия партнёра;</w:t>
      </w:r>
      <w:r w:rsidR="00D971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6218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использовать речь для регуляции своего действия.</w:t>
      </w:r>
    </w:p>
    <w:p w:rsidR="00621809" w:rsidRPr="00621809" w:rsidRDefault="00621809" w:rsidP="00313F4A">
      <w:pPr>
        <w:shd w:val="clear" w:color="auto" w:fill="FFFFFF"/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62180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изучения курса является формирование следующих умений: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15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узнавать основные жанры и виды произведений изобразительного искусства;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15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основные и составные, теплые и холодные цвета;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узнавать отдельные произведения выдающихся отечественных художников (В.М.Васнецов, И.И. Левитан);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сравнивать различные виды изобразительного искусства (графики, живописи, декоративно-прикладного искусства);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использовать художественные материалы (гуашь, цветные карандаши, акварель, бумага);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применять основные средства художественной выразительности в рисунке, живописи и скульптуре (с натуры, по памяти и воображению); в декоративных и  конструктивных работах: иллюстрациях к произведениям литературы и 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музыки</w:t>
      </w:r>
      <w:proofErr w:type="gram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;с</w:t>
      </w:r>
      <w:proofErr w:type="gramEnd"/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оставлять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композиции с учётом замысла;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конструировать из бумаги на основе техники оригами, гофрирования, 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сминания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сгибания;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конструировать из ткани на основе скручивания и связывания;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конструировать из природных материалов;</w:t>
      </w:r>
    </w:p>
    <w:p w:rsidR="00621809" w:rsidRPr="00621809" w:rsidRDefault="00621809" w:rsidP="00313F4A">
      <w:pPr>
        <w:numPr>
          <w:ilvl w:val="0"/>
          <w:numId w:val="6"/>
        </w:num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пользоваться приёмами лепки.</w:t>
      </w:r>
    </w:p>
    <w:p w:rsidR="00621809" w:rsidRPr="00621809" w:rsidRDefault="00621809" w:rsidP="00313F4A">
      <w:pPr>
        <w:widowControl w:val="0"/>
        <w:autoSpaceDE w:val="0"/>
        <w:autoSpaceDN w:val="0"/>
        <w:adjustRightInd w:val="0"/>
        <w:spacing w:after="120"/>
        <w:ind w:firstLine="851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Содержание учебного предмета</w:t>
      </w:r>
    </w:p>
    <w:p w:rsidR="00621809" w:rsidRPr="00621809" w:rsidRDefault="00621809" w:rsidP="00313F4A">
      <w:pPr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декоративно-прикладное искусство, изображение в зрелищных и эк</w:t>
      </w: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softHyphen/>
        <w:t>ранных искусствах. Они изучаются в контексте взаимодействия с другими, то есть временными и синтетическими, искусствами.</w:t>
      </w:r>
    </w:p>
    <w:p w:rsidR="00621809" w:rsidRPr="00621809" w:rsidRDefault="00621809" w:rsidP="00313F4A">
      <w:pPr>
        <w:spacing w:after="0"/>
        <w:ind w:firstLine="851"/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Систематизирующим методом является</w:t>
      </w:r>
      <w:r w:rsidRPr="00621809"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выделение трех основных видов художественной деятельности</w:t>
      </w: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для визуальных пространственных искусств:</w:t>
      </w:r>
    </w:p>
    <w:p w:rsidR="00621809" w:rsidRPr="00621809" w:rsidRDefault="00621809" w:rsidP="00313F4A">
      <w:pPr>
        <w:numPr>
          <w:ilvl w:val="0"/>
          <w:numId w:val="12"/>
        </w:numPr>
        <w:tabs>
          <w:tab w:val="left" w:pos="673"/>
        </w:tabs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  <w:r w:rsidRPr="00621809"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изобразительная художественная деятельность;</w:t>
      </w:r>
    </w:p>
    <w:p w:rsidR="00621809" w:rsidRPr="00621809" w:rsidRDefault="00621809" w:rsidP="00313F4A">
      <w:pPr>
        <w:numPr>
          <w:ilvl w:val="0"/>
          <w:numId w:val="12"/>
        </w:numPr>
        <w:tabs>
          <w:tab w:val="left" w:pos="697"/>
        </w:tabs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  <w:r w:rsidRPr="00621809"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декоративная художественная деятельность;</w:t>
      </w:r>
    </w:p>
    <w:p w:rsidR="00621809" w:rsidRPr="00621809" w:rsidRDefault="00621809" w:rsidP="00313F4A">
      <w:pPr>
        <w:numPr>
          <w:ilvl w:val="0"/>
          <w:numId w:val="12"/>
        </w:numPr>
        <w:tabs>
          <w:tab w:val="left" w:pos="697"/>
        </w:tabs>
        <w:spacing w:after="0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  <w:r w:rsidRPr="00621809"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конструктивная художественная деятельность.</w:t>
      </w:r>
    </w:p>
    <w:p w:rsidR="00621809" w:rsidRPr="00621809" w:rsidRDefault="00621809" w:rsidP="00313F4A">
      <w:pPr>
        <w:spacing w:after="0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</w:t>
      </w: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softHyphen/>
        <w:t>мать деятельность искусств в окружающей жизни, более глубо</w:t>
      </w: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softHyphen/>
        <w:t>ко осознавать искусство.</w:t>
      </w:r>
    </w:p>
    <w:p w:rsidR="00621809" w:rsidRPr="00621809" w:rsidRDefault="00621809" w:rsidP="00313F4A">
      <w:pPr>
        <w:spacing w:after="0"/>
        <w:ind w:firstLine="851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Основные</w:t>
      </w:r>
      <w:r w:rsidRPr="00621809"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виды учебной деятельности</w:t>
      </w: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— практическая художественно-творческая деятельность обучающегося и восприятие красоты окружающего мира, произведений искусства.</w:t>
      </w:r>
    </w:p>
    <w:p w:rsidR="00621809" w:rsidRPr="00621809" w:rsidRDefault="00621809" w:rsidP="00313F4A">
      <w:pPr>
        <w:spacing w:after="0"/>
        <w:ind w:firstLine="851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621809">
        <w:rPr>
          <w:rFonts w:ascii="Times New Roman" w:eastAsiaTheme="minorHAnsi" w:hAnsi="Times New Roman" w:cstheme="minorBidi"/>
          <w:sz w:val="24"/>
          <w:szCs w:val="24"/>
          <w:shd w:val="clear" w:color="auto" w:fill="FFFFFF"/>
          <w:lang w:eastAsia="en-US"/>
        </w:rPr>
        <w:t>Тема 2 класса —</w:t>
      </w:r>
      <w:r w:rsidRPr="00621809"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«Искусство и ты».</w:t>
      </w:r>
      <w:r w:rsidRPr="00621809">
        <w:rPr>
          <w:rFonts w:ascii="Times New Roman" w:eastAsiaTheme="minorHAnsi" w:hAnsi="Times New Roman" w:cstheme="minorBidi"/>
          <w:sz w:val="24"/>
          <w:szCs w:val="24"/>
          <w:shd w:val="clear" w:color="auto" w:fill="FFFFFF"/>
          <w:lang w:eastAsia="en-US"/>
        </w:rPr>
        <w:t xml:space="preserve"> Художественное раз</w:t>
      </w:r>
      <w:r w:rsidRPr="00621809">
        <w:rPr>
          <w:rFonts w:ascii="Times New Roman" w:eastAsiaTheme="minorHAnsi" w:hAnsi="Times New Roman" w:cstheme="minorBidi"/>
          <w:sz w:val="24"/>
          <w:szCs w:val="24"/>
          <w:shd w:val="clear" w:color="auto" w:fill="FFFFFF"/>
          <w:lang w:eastAsia="en-US"/>
        </w:rPr>
        <w:softHyphen/>
        <w:t>витие ребенка сосредотачивается на способах выражения в ис</w:t>
      </w:r>
      <w:r w:rsidRPr="00621809">
        <w:rPr>
          <w:rFonts w:ascii="Times New Roman" w:eastAsiaTheme="minorHAnsi" w:hAnsi="Times New Roman" w:cstheme="minorBidi"/>
          <w:sz w:val="24"/>
          <w:szCs w:val="24"/>
          <w:shd w:val="clear" w:color="auto" w:fill="FFFFFF"/>
          <w:lang w:eastAsia="en-US"/>
        </w:rPr>
        <w:softHyphen/>
        <w:t>кусстве чувств человека, на художественных средствах эмоцио</w:t>
      </w:r>
      <w:r w:rsidRPr="00621809">
        <w:rPr>
          <w:rFonts w:ascii="Times New Roman" w:eastAsiaTheme="minorHAnsi" w:hAnsi="Times New Roman" w:cstheme="minorBidi"/>
          <w:sz w:val="24"/>
          <w:szCs w:val="24"/>
          <w:shd w:val="clear" w:color="auto" w:fill="FFFFFF"/>
          <w:lang w:eastAsia="en-US"/>
        </w:rPr>
        <w:softHyphen/>
        <w:t>нальной оценки: доброе — злое, взаимоотношении реальности и фантазии в творчестве художника.</w:t>
      </w:r>
    </w:p>
    <w:p w:rsidR="00621809" w:rsidRPr="00621809" w:rsidRDefault="00621809" w:rsidP="00313F4A">
      <w:pPr>
        <w:spacing w:after="0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sz w:val="24"/>
          <w:szCs w:val="24"/>
          <w:lang w:eastAsia="ru-RU"/>
        </w:rPr>
        <w:t>Основные содержательные линии предмета представлены содержательными блоками: «Как и чем работает художник», «Реальность и фантазия», «О чём говорит искусство», «Как говорит искусство».</w:t>
      </w:r>
    </w:p>
    <w:p w:rsidR="00621809" w:rsidRPr="00621809" w:rsidRDefault="00621809" w:rsidP="00313F4A">
      <w:pPr>
        <w:spacing w:after="0"/>
        <w:ind w:firstLine="851"/>
        <w:rPr>
          <w:rFonts w:asciiTheme="minorHAnsi" w:eastAsiaTheme="minorHAnsi" w:hAnsiTheme="minorHAnsi" w:cs="Times New Roman"/>
          <w:sz w:val="24"/>
          <w:szCs w:val="24"/>
          <w:shd w:val="clear" w:color="auto" w:fill="FFFFFF"/>
          <w:lang w:eastAsia="en-US" w:bidi="hi-IN"/>
        </w:rPr>
      </w:pPr>
      <w:r w:rsidRPr="00621809"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eastAsia="en-US" w:bidi="hi-IN"/>
        </w:rPr>
        <w:t>Программа «Изобразительное искусство» предусматривает чередование уроков</w:t>
      </w: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hi-IN"/>
        </w:rPr>
        <w:t xml:space="preserve"> индивидуального практического творчества обучающихся </w:t>
      </w:r>
      <w:r w:rsidRPr="00621809"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eastAsia="en-US" w:bidi="hi-IN"/>
        </w:rPr>
        <w:t>и уроков</w:t>
      </w:r>
      <w:r w:rsidRPr="0062180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hi-IN"/>
        </w:rPr>
        <w:t xml:space="preserve"> коллективной творческой деятельности.</w:t>
      </w:r>
    </w:p>
    <w:p w:rsidR="00621809" w:rsidRPr="00621809" w:rsidRDefault="00621809" w:rsidP="00313F4A">
      <w:pPr>
        <w:shd w:val="clear" w:color="auto" w:fill="FFFFFF"/>
        <w:spacing w:after="0"/>
        <w:ind w:firstLine="851"/>
        <w:jc w:val="both"/>
        <w:rPr>
          <w:rFonts w:cs="Times New Roman"/>
          <w:lang w:eastAsia="ru-RU"/>
        </w:rPr>
      </w:pPr>
      <w:r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Обсуждение детских работ</w:t>
      </w:r>
      <w:r w:rsidRPr="00621809">
        <w:rPr>
          <w:rFonts w:ascii="Times New Roman" w:hAnsi="Times New Roman" w:cs="Times New Roman"/>
          <w:sz w:val="24"/>
          <w:szCs w:val="24"/>
          <w:lang w:eastAsia="ru-RU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621809" w:rsidRPr="00621809" w:rsidRDefault="00621809" w:rsidP="00313F4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sz w:val="24"/>
          <w:szCs w:val="24"/>
          <w:lang w:eastAsia="ru-RU"/>
        </w:rPr>
        <w:t xml:space="preserve">Периодическая </w:t>
      </w:r>
      <w:r w:rsidRPr="006218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выставок </w:t>
      </w:r>
      <w:r w:rsidRPr="00621809">
        <w:rPr>
          <w:rFonts w:ascii="Times New Roman" w:hAnsi="Times New Roman" w:cs="Times New Roman"/>
          <w:sz w:val="24"/>
          <w:szCs w:val="24"/>
          <w:lang w:eastAsia="ru-RU"/>
        </w:rPr>
        <w:t xml:space="preserve">дает детям возможность заново увидеть и оценить свои работы, ощутить радость успеха. Выполненные на уроках работы </w:t>
      </w:r>
      <w:r w:rsidR="00313F4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21809">
        <w:rPr>
          <w:rFonts w:ascii="Times New Roman" w:hAnsi="Times New Roman" w:cs="Times New Roman"/>
          <w:sz w:val="24"/>
          <w:szCs w:val="24"/>
          <w:lang w:eastAsia="ru-RU"/>
        </w:rPr>
        <w:t xml:space="preserve">бучающихся могут быть использованы как подарки для родных и друзей, могут применяться в оформлении школы. </w:t>
      </w:r>
    </w:p>
    <w:p w:rsidR="00621809" w:rsidRPr="00621809" w:rsidRDefault="00621809" w:rsidP="00313F4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6448" w:rsidRPr="00621809" w:rsidRDefault="00F24D40" w:rsidP="002F6448">
      <w:pPr>
        <w:tabs>
          <w:tab w:val="left" w:pos="142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СИСТЕМА </w:t>
      </w:r>
      <w:r w:rsidR="002F6448"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t>ОЦЕНКИ ЗНАНИЙ, УМЕНИЙ, НАВЫКОВ ОБУЧАЮЩИХСЯ С ЗПР</w:t>
      </w:r>
    </w:p>
    <w:p w:rsidR="002F6448" w:rsidRPr="00621809" w:rsidRDefault="002F6448" w:rsidP="002F6448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sz w:val="24"/>
          <w:szCs w:val="24"/>
          <w:lang w:eastAsia="ru-RU"/>
        </w:rPr>
        <w:t xml:space="preserve">Критерии и нормы оценки знаний, умений, навыков обучающихся с ЗПР разработаны </w:t>
      </w: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в соответствии с требованиями  ФГОС НОО обучающихся с ЗПР,</w:t>
      </w:r>
      <w:r w:rsidRPr="0062180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 учетом </w:t>
      </w:r>
      <w:r w:rsidRPr="006218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индивидуальных возможностей и особых образовательных </w:t>
      </w:r>
      <w:proofErr w:type="gramStart"/>
      <w:r w:rsidRPr="00621809">
        <w:rPr>
          <w:rFonts w:ascii="Times New Roman" w:eastAsia="Calibri" w:hAnsi="Times New Roman" w:cs="Times New Roman"/>
          <w:sz w:val="24"/>
          <w:szCs w:val="24"/>
          <w:lang w:eastAsia="en-US"/>
        </w:rPr>
        <w:t>потребностей</w:t>
      </w:r>
      <w:proofErr w:type="gramEnd"/>
      <w:r w:rsidRPr="006218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 с ЗПР и </w:t>
      </w: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ориентированы на выявление и оценку образовательных достижений обучающихся с ЗПР.</w:t>
      </w:r>
    </w:p>
    <w:p w:rsidR="002F6448" w:rsidRPr="00621809" w:rsidRDefault="002F6448" w:rsidP="002F644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Специальные условия проведения </w:t>
      </w:r>
      <w:r w:rsidRPr="00621809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текущей,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621809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промежуточной</w:t>
      </w:r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  <w:r w:rsidRPr="00621809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итоговой</w:t>
      </w:r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(по итогам освоения АООП НОО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 ЗПР) </w:t>
      </w:r>
      <w:r w:rsidRPr="00621809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аттестации</w:t>
      </w:r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с ЗПР включают:</w:t>
      </w:r>
    </w:p>
    <w:p w:rsidR="002F6448" w:rsidRPr="00621809" w:rsidRDefault="002F6448" w:rsidP="002F6448">
      <w:pPr>
        <w:tabs>
          <w:tab w:val="left" w:pos="142"/>
          <w:tab w:val="num" w:pos="1420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особую   форму   организации   аттестации (в   малой   группе, индивидуальную)  с   учетом   особых   образовательных   потребностей   индивидуальных особенностей обучающихся с ЗПР; привычную обстановку  в  классе  (присутствие  своего  учителя, наличие  привычных  для  обучающихся  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мнестических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опор:  наглядных  схем, шаблонов общего хода выполнения заданий); присутствие в начале работы этапа общей организации деятельности;  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адаптирование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инструкции с учетом особых образовательных потребностей и индивидуальных трудностей обучающихся с ЗПР: </w:t>
      </w:r>
      <w:proofErr w:type="gramEnd"/>
    </w:p>
    <w:p w:rsidR="002F6448" w:rsidRPr="00621809" w:rsidRDefault="002F6448" w:rsidP="002F6448">
      <w:pPr>
        <w:widowControl w:val="0"/>
        <w:numPr>
          <w:ilvl w:val="0"/>
          <w:numId w:val="7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упрощение формулировок по грамматическому и семантическому оформлению;</w:t>
      </w:r>
    </w:p>
    <w:p w:rsidR="002F6448" w:rsidRPr="00621809" w:rsidRDefault="002F6448" w:rsidP="002F6448">
      <w:pPr>
        <w:widowControl w:val="0"/>
        <w:numPr>
          <w:ilvl w:val="0"/>
          <w:numId w:val="7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упрощение 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многозвеньевой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инструкции посредством деления ее на короткие смысловые единицы, задающие 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поэтапность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пошаговость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выполнения задания; </w:t>
      </w:r>
    </w:p>
    <w:p w:rsidR="002F6448" w:rsidRPr="00621809" w:rsidRDefault="002F6448" w:rsidP="002F6448">
      <w:pPr>
        <w:widowControl w:val="0"/>
        <w:numPr>
          <w:ilvl w:val="0"/>
          <w:numId w:val="7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при необходимости </w:t>
      </w:r>
      <w:proofErr w:type="spell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адаптирование</w:t>
      </w:r>
      <w:proofErr w:type="spellEnd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трудностей</w:t>
      </w:r>
      <w:proofErr w:type="gramEnd"/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при необходимости предоставление дифференцированной помощи: стимулирующей (одобрение, эмоциональная поддержка) организующей (привлечение внимания, концентрирование на выполнении работы, напоминание о </w:t>
      </w:r>
      <w:r w:rsidRPr="00621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необходимости самопроверки), направляющей (повторение и разъяснение инструкции к заданию); увеличение времени на выполнение заданий; </w:t>
      </w:r>
      <w:r w:rsidRPr="0062180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возможность организации короткого перерыва (10-15 мин) при нарастании в поведении ребенка проявлений утомления, истощения; 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62180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травмированию</w:t>
      </w:r>
      <w:proofErr w:type="spellEnd"/>
      <w:r w:rsidRPr="0062180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ребенка.</w:t>
      </w:r>
    </w:p>
    <w:p w:rsidR="002F6448" w:rsidRPr="00621809" w:rsidRDefault="002F6448" w:rsidP="002F6448">
      <w:p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b/>
          <w:i/>
          <w:kern w:val="2"/>
          <w:sz w:val="24"/>
          <w:szCs w:val="24"/>
          <w:lang w:eastAsia="ar-SA"/>
        </w:rPr>
        <w:t>Особенностями системы оценки являются: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комплексный подход к оценке результатов образования (оценка предметных, </w:t>
      </w:r>
      <w:proofErr w:type="spellStart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метапредметных</w:t>
      </w:r>
      <w:proofErr w:type="spellEnd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и личностных результатов общего образования);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критериальной</w:t>
      </w:r>
      <w:proofErr w:type="spellEnd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базы оценки;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оценка успешности освоения содержания отдельных учебных предметов на основе </w:t>
      </w:r>
      <w:proofErr w:type="spellStart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деятельностного</w:t>
      </w:r>
      <w:proofErr w:type="spellEnd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оценка динамики образовательных достижений обучающихся;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сочетание внешней и внутренней оценки как механизма обеспечения качества образования;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использование персонифицированных процедур итоговой оценки и аттестации обучающихся и </w:t>
      </w:r>
      <w:proofErr w:type="spellStart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неперсонифицированных</w:t>
      </w:r>
      <w:proofErr w:type="spellEnd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процедур оценки состояния и тенденций развития системы образования;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уровневый подход к разработке планируемых результатов, инструментария и представлению их;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2F6448" w:rsidRPr="00621809" w:rsidRDefault="002F6448" w:rsidP="002F6448">
      <w:pPr>
        <w:widowControl w:val="0"/>
        <w:numPr>
          <w:ilvl w:val="0"/>
          <w:numId w:val="8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2F6448" w:rsidRPr="00621809" w:rsidRDefault="002F6448" w:rsidP="002F6448">
      <w:pPr>
        <w:suppressAutoHyphens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Оценка личностных результатов</w:t>
      </w:r>
    </w:p>
    <w:p w:rsidR="002F6448" w:rsidRPr="00621809" w:rsidRDefault="002F6448" w:rsidP="002F6448">
      <w:p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>Объектом оценки личностных результатов</w:t>
      </w: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являются сформированные у учащихся универсальные учебные действия.</w:t>
      </w:r>
    </w:p>
    <w:p w:rsidR="002F6448" w:rsidRPr="00621809" w:rsidRDefault="002F6448" w:rsidP="002F6448">
      <w:p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Оценка личностных результатов осуществляется, во-первых, в ходе </w:t>
      </w:r>
      <w:r w:rsidRPr="00621809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 xml:space="preserve">внешних не персонифицированных мониторинговых исследований </w:t>
      </w: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специалистами, не работающими в школе и обладающими необходимой компетенцией в сфере психолого-медико-педагогической диагностики развития личности. Вторым методом оценки личностных результатов обучающихся используемым в образовательной программе является оценка </w:t>
      </w:r>
      <w:r w:rsidRPr="00621809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 xml:space="preserve">личностного прогресса обучающегося </w:t>
      </w: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с помощью </w:t>
      </w:r>
      <w:r w:rsidRPr="00621809"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  <w:t>портфолио</w:t>
      </w: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, способствующего </w:t>
      </w: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формированию у него культуры мышления, логики, умений анализировать, обобщать, систематизировать, классифицировать. </w:t>
      </w:r>
    </w:p>
    <w:p w:rsidR="002F6448" w:rsidRPr="00621809" w:rsidRDefault="002F6448" w:rsidP="002F6448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ru-RU" w:bidi="hi-IN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ru-RU" w:bidi="hi-IN"/>
        </w:rPr>
        <w:t xml:space="preserve">В конце года проводится мониторинг </w:t>
      </w:r>
      <w:proofErr w:type="spellStart"/>
      <w:r w:rsidRPr="00621809">
        <w:rPr>
          <w:rFonts w:ascii="Times New Roman" w:hAnsi="Times New Roman" w:cs="Times New Roman"/>
          <w:kern w:val="2"/>
          <w:sz w:val="24"/>
          <w:szCs w:val="24"/>
          <w:lang w:eastAsia="ru-RU" w:bidi="hi-IN"/>
        </w:rPr>
        <w:t>сформированности</w:t>
      </w:r>
      <w:proofErr w:type="spellEnd"/>
      <w:r w:rsidRPr="00621809">
        <w:rPr>
          <w:rFonts w:ascii="Times New Roman" w:hAnsi="Times New Roman" w:cs="Times New Roman"/>
          <w:kern w:val="2"/>
          <w:sz w:val="24"/>
          <w:szCs w:val="24"/>
          <w:lang w:eastAsia="ru-RU" w:bidi="hi-IN"/>
        </w:rPr>
        <w:t xml:space="preserve"> УУД в урочное и внеурочное время. Промежуточная диагностическая работа включает в себя задания на выявление планируемых результатов.</w:t>
      </w:r>
    </w:p>
    <w:p w:rsidR="002F6448" w:rsidRPr="00621809" w:rsidRDefault="002F6448" w:rsidP="002F6448">
      <w:pPr>
        <w:suppressAutoHyphens/>
        <w:spacing w:after="0" w:line="360" w:lineRule="auto"/>
        <w:ind w:firstLine="851"/>
        <w:jc w:val="center"/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  <w:t xml:space="preserve">Оценка </w:t>
      </w:r>
      <w:proofErr w:type="spellStart"/>
      <w:r w:rsidRPr="00621809"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  <w:t>метапредметных</w:t>
      </w:r>
      <w:proofErr w:type="spellEnd"/>
      <w:r w:rsidRPr="00621809"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  <w:t xml:space="preserve"> результатов</w:t>
      </w:r>
    </w:p>
    <w:p w:rsidR="002F6448" w:rsidRPr="00621809" w:rsidRDefault="002F6448" w:rsidP="002F6448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 xml:space="preserve">Оценка </w:t>
      </w:r>
      <w:proofErr w:type="spellStart"/>
      <w:r w:rsidRPr="00621809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>метапредметных</w:t>
      </w:r>
      <w:proofErr w:type="spellEnd"/>
      <w:r w:rsidRPr="00621809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 xml:space="preserve"> результатов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 xml:space="preserve"> </w:t>
      </w: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2F6448" w:rsidRPr="00621809" w:rsidRDefault="002F6448" w:rsidP="002F6448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2F6448" w:rsidRPr="00621809" w:rsidRDefault="002F6448" w:rsidP="002F6448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2F6448" w:rsidRPr="00621809" w:rsidRDefault="002F6448" w:rsidP="002F6448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2F6448" w:rsidRPr="00621809" w:rsidRDefault="002F6448" w:rsidP="002F6448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2F6448" w:rsidRPr="00621809" w:rsidRDefault="002F6448" w:rsidP="002F6448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2F6448" w:rsidRPr="00621809" w:rsidRDefault="002F6448" w:rsidP="002F6448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Достижение </w:t>
      </w:r>
      <w:proofErr w:type="spellStart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метапредметных</w:t>
      </w:r>
      <w:proofErr w:type="spellEnd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2F6448" w:rsidRPr="00621809" w:rsidRDefault="002F6448" w:rsidP="002F6448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Основное содержание оценки </w:t>
      </w:r>
      <w:proofErr w:type="spellStart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метапредметных</w:t>
      </w:r>
      <w:proofErr w:type="spellEnd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результатов на ступени начального общего образования строится вокруг умения учиться. </w:t>
      </w:r>
    </w:p>
    <w:p w:rsidR="00D97145" w:rsidRDefault="002F6448" w:rsidP="00D97145">
      <w:pPr>
        <w:shd w:val="clear" w:color="auto" w:fill="FFFFFF"/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  <w:t>Оценка предметных результатов</w:t>
      </w:r>
    </w:p>
    <w:p w:rsidR="002F6448" w:rsidRPr="00621809" w:rsidRDefault="002F6448" w:rsidP="00D97145">
      <w:pPr>
        <w:shd w:val="clear" w:color="auto" w:fill="FFFFFF"/>
        <w:suppressAutoHyphens/>
        <w:spacing w:after="0" w:line="360" w:lineRule="auto"/>
        <w:ind w:firstLine="851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lastRenderedPageBreak/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обучающихся с ЗПР решать учебно-познавательные и учебно-практические задачи.</w:t>
      </w:r>
    </w:p>
    <w:p w:rsidR="002F6448" w:rsidRPr="00621809" w:rsidRDefault="002F6448" w:rsidP="002F6448">
      <w:pPr>
        <w:shd w:val="clear" w:color="auto" w:fill="FFFFFF"/>
        <w:tabs>
          <w:tab w:val="left" w:pos="142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>метапредметных</w:t>
      </w:r>
      <w:proofErr w:type="spellEnd"/>
      <w:r w:rsidRPr="0062180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результатов начального общего образования, необходимых для продолжения образования.</w:t>
      </w:r>
    </w:p>
    <w:p w:rsidR="002F6448" w:rsidRPr="00621809" w:rsidRDefault="002F6448" w:rsidP="002F644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sz w:val="24"/>
          <w:szCs w:val="24"/>
          <w:lang w:eastAsia="ru-RU"/>
        </w:rPr>
        <w:t>Не подлежит никакому оцениванию темп работы обучающегося, личностные качества школьников, своеобразие их психических процессов (особенности памяти, внимания, восприятия, темп деятельности и др.)</w:t>
      </w:r>
    </w:p>
    <w:p w:rsidR="002F6448" w:rsidRPr="00621809" w:rsidRDefault="002F6448" w:rsidP="002F6448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работ по изобразительному искусству</w:t>
      </w:r>
    </w:p>
    <w:p w:rsidR="002F6448" w:rsidRPr="00621809" w:rsidRDefault="002F6448" w:rsidP="002F6448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оценивании работ учитывается аккуратность выполнения работы. За неряшливо оформленную работу отметка снижается на 1 балл, но не ниже «3».</w:t>
      </w:r>
    </w:p>
    <w:p w:rsidR="002F6448" w:rsidRPr="00621809" w:rsidRDefault="002F6448" w:rsidP="002F6448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«5» -</w:t>
      </w: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без ошибок;</w:t>
      </w:r>
    </w:p>
    <w:p w:rsidR="002F6448" w:rsidRPr="00621809" w:rsidRDefault="002F6448" w:rsidP="002F6448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«4» - </w:t>
      </w: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gramStart"/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грубая</w:t>
      </w:r>
      <w:proofErr w:type="gramEnd"/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1-2 негрубые ошибки;</w:t>
      </w:r>
    </w:p>
    <w:p w:rsidR="002F6448" w:rsidRPr="00621809" w:rsidRDefault="002F6448" w:rsidP="002F6448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«3» - </w:t>
      </w: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2-3 грубые и 1-2 негрубые ошибки или 3 и более негрубых;</w:t>
      </w:r>
    </w:p>
    <w:p w:rsidR="002F6448" w:rsidRPr="00621809" w:rsidRDefault="002F6448" w:rsidP="002F6448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- 5 и более грубые ошибки.</w:t>
      </w:r>
    </w:p>
    <w:p w:rsidR="002F6448" w:rsidRPr="00621809" w:rsidRDefault="002F6448" w:rsidP="002F6448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Негрубыми ошибками считаются:</w:t>
      </w:r>
    </w:p>
    <w:p w:rsidR="002F6448" w:rsidRPr="00621809" w:rsidRDefault="002F6448" w:rsidP="002F6448">
      <w:pPr>
        <w:numPr>
          <w:ilvl w:val="0"/>
          <w:numId w:val="10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несоблюдение последовательности выполнения рисунка;</w:t>
      </w:r>
    </w:p>
    <w:p w:rsidR="002F6448" w:rsidRPr="00621809" w:rsidRDefault="002F6448" w:rsidP="002F6448">
      <w:pPr>
        <w:numPr>
          <w:ilvl w:val="0"/>
          <w:numId w:val="10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прорисованы незначительные элементы изображаемого объекта;</w:t>
      </w:r>
    </w:p>
    <w:p w:rsidR="002F6448" w:rsidRPr="00621809" w:rsidRDefault="002F6448" w:rsidP="002F6448">
      <w:pPr>
        <w:numPr>
          <w:ilvl w:val="0"/>
          <w:numId w:val="10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неточности в соблюдении размеров и форм второстепенных объектов в работе;</w:t>
      </w:r>
    </w:p>
    <w:p w:rsidR="002F6448" w:rsidRPr="00621809" w:rsidRDefault="002F6448" w:rsidP="002F6448">
      <w:pPr>
        <w:numPr>
          <w:ilvl w:val="0"/>
          <w:numId w:val="10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неточности при нахождении второстепенных объектов на рисунке;</w:t>
      </w:r>
    </w:p>
    <w:p w:rsidR="002F6448" w:rsidRPr="00621809" w:rsidRDefault="002F6448" w:rsidP="002F6448">
      <w:pPr>
        <w:numPr>
          <w:ilvl w:val="0"/>
          <w:numId w:val="10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неточности при передаче тени, полутени, рефлексов, падающей тени.</w:t>
      </w:r>
    </w:p>
    <w:p w:rsidR="002F6448" w:rsidRPr="00621809" w:rsidRDefault="002F6448" w:rsidP="002F6448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Грубыми ошибками считаются:</w:t>
      </w:r>
    </w:p>
    <w:p w:rsidR="002F6448" w:rsidRPr="00621809" w:rsidRDefault="002F6448" w:rsidP="002F6448">
      <w:pPr>
        <w:numPr>
          <w:ilvl w:val="0"/>
          <w:numId w:val="11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неправильно передано и определено пространственное положение объекта на листе;</w:t>
      </w:r>
    </w:p>
    <w:p w:rsidR="002F6448" w:rsidRPr="00621809" w:rsidRDefault="002F6448" w:rsidP="002F6448">
      <w:pPr>
        <w:numPr>
          <w:ilvl w:val="0"/>
          <w:numId w:val="11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соблюдены пропорции и общее строение изображаемых предметов;</w:t>
      </w:r>
    </w:p>
    <w:p w:rsidR="002F6448" w:rsidRPr="00621809" w:rsidRDefault="002F6448" w:rsidP="002F6448">
      <w:pPr>
        <w:numPr>
          <w:ilvl w:val="0"/>
          <w:numId w:val="11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неверная передача цвета;</w:t>
      </w:r>
    </w:p>
    <w:p w:rsidR="002F6448" w:rsidRPr="00621809" w:rsidRDefault="002F6448" w:rsidP="002F6448">
      <w:pPr>
        <w:numPr>
          <w:ilvl w:val="0"/>
          <w:numId w:val="11"/>
        </w:numPr>
        <w:spacing w:after="0"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выход за линии при нанесении цвета;</w:t>
      </w:r>
    </w:p>
    <w:p w:rsidR="002F6448" w:rsidRDefault="002F6448" w:rsidP="002F6448">
      <w:pPr>
        <w:numPr>
          <w:ilvl w:val="0"/>
          <w:numId w:val="11"/>
        </w:numPr>
        <w:spacing w:after="0" w:line="360" w:lineRule="auto"/>
        <w:ind w:firstLine="851"/>
      </w:pPr>
      <w:r w:rsidRPr="002F64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неумение самостоятельно, без помощи учителя, выполнить работу.</w:t>
      </w:r>
    </w:p>
    <w:p w:rsidR="00621809" w:rsidRPr="00621809" w:rsidRDefault="00621809" w:rsidP="00621809">
      <w:pPr>
        <w:spacing w:after="0" w:line="240" w:lineRule="auto"/>
        <w:rPr>
          <w:rFonts w:ascii="Arial" w:hAnsi="Arial" w:cs="Arial"/>
          <w:color w:val="000000"/>
          <w:lang w:eastAsia="ru-RU"/>
        </w:rPr>
        <w:sectPr w:rsidR="00621809" w:rsidRPr="00621809">
          <w:pgSz w:w="11906" w:h="16838"/>
          <w:pgMar w:top="1134" w:right="567" w:bottom="1134" w:left="1701" w:header="709" w:footer="709" w:gutter="0"/>
          <w:cols w:space="720"/>
        </w:sectPr>
      </w:pPr>
    </w:p>
    <w:p w:rsidR="00621809" w:rsidRPr="00621809" w:rsidRDefault="00621809" w:rsidP="006218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КАЛЕНДАРНО</w:t>
      </w:r>
      <w:r w:rsidRPr="00621809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ТЕМАТИЧЕСКОЕ ПЛАНИРОВАНИЕ ПО ИЗОБРАЗИТЕЛЬНОМУ ИСКУССТВУ</w:t>
      </w:r>
    </w:p>
    <w:p w:rsidR="00621809" w:rsidRPr="00621809" w:rsidRDefault="00621809" w:rsidP="006218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F24D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1809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</w:p>
    <w:p w:rsidR="00621809" w:rsidRPr="00621809" w:rsidRDefault="00621809" w:rsidP="00621809">
      <w:pPr>
        <w:shd w:val="clear" w:color="auto" w:fill="FFFFFF"/>
        <w:spacing w:after="0" w:line="240" w:lineRule="auto"/>
        <w:ind w:left="1068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5135" w:type="dxa"/>
        <w:tblLayout w:type="fixed"/>
        <w:tblLook w:val="01E0"/>
      </w:tblPr>
      <w:tblGrid>
        <w:gridCol w:w="561"/>
        <w:gridCol w:w="1675"/>
        <w:gridCol w:w="1701"/>
        <w:gridCol w:w="2693"/>
        <w:gridCol w:w="2268"/>
        <w:gridCol w:w="142"/>
        <w:gridCol w:w="1842"/>
        <w:gridCol w:w="1985"/>
        <w:gridCol w:w="2268"/>
      </w:tblGrid>
      <w:tr w:rsidR="00621809" w:rsidRPr="00621809" w:rsidTr="00621809">
        <w:trPr>
          <w:trHeight w:val="57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21809" w:rsidRDefault="00621809" w:rsidP="0062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218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267E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267EB2" w:rsidRPr="00621809" w:rsidRDefault="00267EB2" w:rsidP="0062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21809" w:rsidRPr="00621809" w:rsidRDefault="00621809" w:rsidP="0062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  <w:p w:rsidR="00621809" w:rsidRPr="00621809" w:rsidRDefault="00621809" w:rsidP="0062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218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</w:t>
            </w:r>
          </w:p>
          <w:p w:rsidR="00621809" w:rsidRPr="00621809" w:rsidRDefault="00621809" w:rsidP="006218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( в соответствии с ФГОС НОО </w:t>
            </w:r>
            <w:proofErr w:type="gramStart"/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ОВЗ)</w:t>
            </w:r>
          </w:p>
        </w:tc>
      </w:tr>
      <w:tr w:rsidR="00621809" w:rsidRPr="00621809" w:rsidTr="00621809">
        <w:trPr>
          <w:trHeight w:val="24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</w:t>
            </w:r>
          </w:p>
        </w:tc>
      </w:tr>
      <w:tr w:rsidR="00621809" w:rsidRPr="00621809" w:rsidTr="00621809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результаты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Регулятивные результаты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Три основных цвета – жёлтый, красный, синий.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Урок-исследование.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сберегающая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Средства художественной выразительности для передачи состояния природы.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Темное и светлое. Оттенки цвета.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мотива, реализующего потребность в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</w:t>
            </w:r>
            <w:proofErr w:type="gramEnd"/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деятельности.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готовности к сотрудничеству и дружбе.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 при обращении к учителю и одноклассникам.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Учиться видеть и рассматривать.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осознанно и произвольно строить речевое высказывание.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Волшебные краски: белая, чёрная, серая. 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сберегающая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Средства художественной выразительности для передачи состояния природы.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Изображение природных стихий.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Оттенки цвета.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мотива, реализующего потребность в художественной деятельности.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готовности к сотрудничеству и дружбе.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 при обращении к учителю и одноклассникам.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Учиться видеть и рассматривать.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Выразительные </w:t>
            </w: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 xml:space="preserve">возможности графических материалов. 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Здоровье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сберегающая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 xml:space="preserve">Знакомство с материалами </w:t>
            </w: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>выразительности: тушь и уголь.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 xml:space="preserve">Природа зимнего леса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фантазию,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воображение.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Освоить выразительные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возможности художественных материалов: тушь, перо или уголь.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обсуждении -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учимся вести диалог.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к мобилизации сил и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энергии, к волевому усилию и преодолению препятствий.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Выразительные возможности бумаги.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Интерактивная.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hi-IN"/>
              </w:rPr>
            </w:pPr>
            <w:r w:rsidRPr="0062180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 w:bidi="hi-IN"/>
              </w:rPr>
              <w:t>Что такое архитектура? Чем зани</w:t>
            </w:r>
            <w:r w:rsidRPr="0062180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 w:bidi="hi-IN"/>
              </w:rPr>
              <w:softHyphen/>
              <w:t>мается архитектор? Особенности архитектурных форм.</w:t>
            </w:r>
          </w:p>
          <w:p w:rsidR="00621809" w:rsidRPr="00621809" w:rsidRDefault="00621809" w:rsidP="006218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hi-IN"/>
              </w:rPr>
            </w:pPr>
            <w:r w:rsidRPr="0062180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 w:bidi="hi-IN"/>
              </w:rPr>
              <w:t>Что такое макет? Материалы, с по</w:t>
            </w:r>
            <w:r w:rsidRPr="0062180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 w:bidi="hi-IN"/>
              </w:rPr>
              <w:softHyphen/>
              <w:t>мощью которых архитектор создает ма</w:t>
            </w:r>
            <w:r w:rsidRPr="0062180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 w:bidi="hi-IN"/>
              </w:rPr>
              <w:softHyphen/>
              <w:t>кет (бумага, картон).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Создание работы аппликацией.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Поиск оригинального способа работы.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Учиться 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активно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пользоваться художественными терминами и понятиями.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характер линий для создания ярких эмоциональных образов в рисунке.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последовательности изображения предметов.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 к мобилизации сил и энергии, к волевому усилию и преодолению препятствий.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Изображение и реальность.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Интерактивная.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Изображение животных, увиденных в зоопар</w:t>
            </w: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softHyphen/>
              <w:t>ке, в деревне, дома.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Знакомство с понятиями  «реальность», «</w:t>
            </w:r>
            <w:proofErr w:type="spellStart"/>
            <w:r w:rsidRPr="0062180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анималистика</w:t>
            </w:r>
            <w:proofErr w:type="spellEnd"/>
            <w:r w:rsidRPr="0062180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умения всматриваться, видеть, быть наблюдательным.</w:t>
            </w: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Мастер Изображения учит видеть мир во</w:t>
            </w: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softHyphen/>
              <w:t>круг нас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Освоить выразительные возможности художественных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строить рассуждения в форме связи простых суждений об объекте, его строении.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 к мобилизации сил и энергии, к волевому усилию и преодолению препятствий.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 xml:space="preserve">Украшение и фантазия. 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здоровье сберегающая.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Украшения, созданные людьми.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Кружева как народный промысел.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u w:val="single"/>
                <w:lang w:eastAsia="ru-RU"/>
              </w:rPr>
              <w:t>Материалы:</w:t>
            </w: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любой графический материал (один-два </w:t>
            </w: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>цвета).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наблюдательности, приобретение детьми опыта эстетических впечатлений.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Овладение на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практике основами </w:t>
            </w:r>
            <w:proofErr w:type="spell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Освоить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выразительные возможности художественных материалов: гуашь, широкая и тонкая кисть,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белая и цветная бумага.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Развить по возможности эмоциональную отзывчивость на эстетические явления в природе.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Сличение способа действий и его результата с заданным образцом с целью обнаружения отклонений и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отличий от эталона.</w:t>
            </w:r>
          </w:p>
        </w:tc>
      </w:tr>
      <w:tr w:rsidR="00621809" w:rsidRPr="00621809" w:rsidTr="00621809">
        <w:trPr>
          <w:trHeight w:val="24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Изображение природы в различных состояниях. 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здоровье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сберегающая.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proofErr w:type="gramStart"/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Изображение контрастных состояний природы</w:t>
            </w: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(море нежное, ласковое, бурное, тревожное, радостное и т. д.); индивидуальная работа.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Развить свои наблюдательные и познавательные способности. Пробуждение и обогащение чувств ребёнка.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Учатся понимать выразительность пропорций и конструкцию формы.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b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Описание природы в разных состояниях.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Сличение способа действий и его результата с заданным образцом с целью обнаружения отклонений и отличий от эталона.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уровня и качества выполнения.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Изображение характера животных. 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здоровье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сберегающая.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Изображение животных весёлых, стремительных, угрожающих.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Умение почувствовать и выразить в изображении характер животного.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детских работ выполненных ранее. 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 к мобилизации сил и энергии, к волевому усилию и преодолению препятствий.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необходимых дополнений в способ действия.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Ритм пятен.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сберегающая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>Ритмическое расположение летящих птиц;  аппликация.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Работа </w:t>
            </w: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>индивидуальная или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коллективная.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художественно-практической задачи.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Обрести знание конкретных произведений выдающихся художников в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видах искусства.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рассказывать о своих произведениях и о рисунках </w:t>
            </w: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своих товарищей, используя термины и понятия.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уровня и качества выполненной работы.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21809"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Ритм и движение пятен.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сберегающая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Ритмическое расположение летящих птиц;  аппликация.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Работа индивидуальная или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коллективная.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художественно-практической задачи.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Материалы:</w:t>
            </w: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гуашь, белая и цветная бумага, ножницы, клей.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Обрести знание конкретных произведений выдающихся художников в различных видах искусства.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Учатся рассказывать о своих произведениях и о рисунках своих товарищей, используя термины и понятия.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уровня и качества выполненной работы.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1809" w:rsidRPr="006218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Что такое ритм линий?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Изображение весенних ручьев.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 по впечатлению.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 в природе.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 в собственной творческой деятельности  разнообразие и красоту архитектурных форм.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Передача в цвете впечатления 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увиденного в окружающем мире.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последовательности изображения предметов.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целей. Осознание уровня и качества выполненной работы.</w:t>
            </w:r>
          </w:p>
        </w:tc>
      </w:tr>
      <w:tr w:rsidR="00621809" w:rsidRPr="00621809" w:rsidTr="006218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5B28BD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  <w:lang w:eastAsia="ru-RU"/>
              </w:rPr>
              <w:t>Ритм линий и пятен, цвет - средства выразительности.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621809" w:rsidRPr="00621809" w:rsidRDefault="00621809" w:rsidP="00621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сберегающая</w:t>
            </w:r>
            <w:proofErr w:type="gramEnd"/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Средства выразительности.</w:t>
            </w:r>
          </w:p>
          <w:p w:rsidR="00621809" w:rsidRPr="00621809" w:rsidRDefault="00621809" w:rsidP="006218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>Создание коллективного панно на тему «Весна. Шум птиц».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свои наблюдательные и познавательные способности.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Структурирование знаний.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Выражение своего эмоционального состояния.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09" w:rsidRPr="00621809" w:rsidRDefault="00621809" w:rsidP="006218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Соотнесение того, что уже известно и усвоено учащимися, и того, что ещё неизвестно.</w:t>
            </w:r>
          </w:p>
        </w:tc>
      </w:tr>
    </w:tbl>
    <w:p w:rsidR="00621809" w:rsidRPr="00621809" w:rsidRDefault="00621809" w:rsidP="00621809">
      <w:pPr>
        <w:spacing w:after="150" w:line="240" w:lineRule="auto"/>
        <w:rPr>
          <w:rFonts w:cs="Times New Roman"/>
          <w:lang w:eastAsia="ru-RU"/>
        </w:rPr>
      </w:pPr>
    </w:p>
    <w:p w:rsidR="005B28BD" w:rsidRDefault="005B28BD" w:rsidP="00621809">
      <w:pPr>
        <w:tabs>
          <w:tab w:val="left" w:pos="142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B69" w:rsidRDefault="00093B69" w:rsidP="00093B6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93B69" w:rsidRDefault="00093B69" w:rsidP="00093B6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93B69" w:rsidRPr="00093B69" w:rsidRDefault="00093B69" w:rsidP="00093B6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093B69">
        <w:rPr>
          <w:b/>
          <w:bCs/>
          <w:color w:val="000000"/>
          <w:sz w:val="28"/>
          <w:szCs w:val="28"/>
        </w:rPr>
        <w:t>Материально-техническое обеспечение образовательного процесса Изобразительное искусство</w:t>
      </w:r>
    </w:p>
    <w:p w:rsidR="00093B69" w:rsidRPr="00093B69" w:rsidRDefault="00093B69" w:rsidP="00F24D4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93B69">
        <w:rPr>
          <w:b/>
          <w:bCs/>
          <w:color w:val="000000"/>
          <w:sz w:val="28"/>
          <w:szCs w:val="28"/>
        </w:rPr>
        <w:t>Учебники</w:t>
      </w:r>
    </w:p>
    <w:p w:rsidR="00093B69" w:rsidRPr="00093B69" w:rsidRDefault="00093B69" w:rsidP="00F24D4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93B69">
        <w:rPr>
          <w:color w:val="000000"/>
          <w:sz w:val="28"/>
          <w:szCs w:val="28"/>
        </w:rPr>
        <w:t>1.Коротеева Е.И. «Изобразительное искусство.</w:t>
      </w:r>
      <w:r w:rsidR="00F24D40">
        <w:rPr>
          <w:color w:val="000000"/>
          <w:sz w:val="28"/>
          <w:szCs w:val="28"/>
        </w:rPr>
        <w:t xml:space="preserve"> </w:t>
      </w:r>
      <w:r w:rsidRPr="00093B69">
        <w:rPr>
          <w:color w:val="000000"/>
          <w:sz w:val="28"/>
          <w:szCs w:val="28"/>
        </w:rPr>
        <w:t>Искусство и ты». 2 класс</w:t>
      </w:r>
      <w:proofErr w:type="gramStart"/>
      <w:r w:rsidRPr="00093B69">
        <w:rPr>
          <w:color w:val="000000"/>
          <w:sz w:val="28"/>
          <w:szCs w:val="28"/>
        </w:rPr>
        <w:t xml:space="preserve"> .</w:t>
      </w:r>
      <w:proofErr w:type="gramEnd"/>
      <w:r w:rsidRPr="00093B69">
        <w:rPr>
          <w:color w:val="000000"/>
          <w:sz w:val="28"/>
          <w:szCs w:val="28"/>
        </w:rPr>
        <w:t>Под редакцией Б.М.Неменского.-Москва.:Просвещение,2012</w:t>
      </w:r>
    </w:p>
    <w:p w:rsidR="00093B69" w:rsidRPr="00093B69" w:rsidRDefault="00093B69" w:rsidP="00F24D4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93B69">
        <w:rPr>
          <w:b/>
          <w:bCs/>
          <w:color w:val="000000"/>
          <w:sz w:val="28"/>
          <w:szCs w:val="28"/>
        </w:rPr>
        <w:t>Рабочие тетради</w:t>
      </w:r>
    </w:p>
    <w:p w:rsidR="00093B69" w:rsidRPr="00093B69" w:rsidRDefault="00093B69" w:rsidP="00F24D4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93B69">
        <w:rPr>
          <w:color w:val="000000"/>
          <w:sz w:val="28"/>
          <w:szCs w:val="28"/>
        </w:rPr>
        <w:t xml:space="preserve">1.Горяева </w:t>
      </w:r>
      <w:proofErr w:type="spellStart"/>
      <w:r w:rsidRPr="00093B69">
        <w:rPr>
          <w:color w:val="000000"/>
          <w:sz w:val="28"/>
          <w:szCs w:val="28"/>
        </w:rPr>
        <w:t>Н.А.,Неменская</w:t>
      </w:r>
      <w:proofErr w:type="spellEnd"/>
      <w:r w:rsidRPr="00093B69">
        <w:rPr>
          <w:color w:val="000000"/>
          <w:sz w:val="28"/>
          <w:szCs w:val="28"/>
        </w:rPr>
        <w:t xml:space="preserve"> </w:t>
      </w:r>
      <w:proofErr w:type="spellStart"/>
      <w:r w:rsidRPr="00093B69">
        <w:rPr>
          <w:color w:val="000000"/>
          <w:sz w:val="28"/>
          <w:szCs w:val="28"/>
        </w:rPr>
        <w:t>Л.А.,Питерских</w:t>
      </w:r>
      <w:proofErr w:type="spellEnd"/>
      <w:r w:rsidRPr="00093B69">
        <w:rPr>
          <w:color w:val="000000"/>
          <w:sz w:val="28"/>
          <w:szCs w:val="28"/>
        </w:rPr>
        <w:t xml:space="preserve"> </w:t>
      </w:r>
      <w:proofErr w:type="spellStart"/>
      <w:r w:rsidRPr="00093B69">
        <w:rPr>
          <w:color w:val="000000"/>
          <w:sz w:val="28"/>
          <w:szCs w:val="28"/>
        </w:rPr>
        <w:t>А.С.,Гуров</w:t>
      </w:r>
      <w:proofErr w:type="spellEnd"/>
      <w:r w:rsidRPr="00093B69">
        <w:rPr>
          <w:color w:val="000000"/>
          <w:sz w:val="28"/>
          <w:szCs w:val="28"/>
        </w:rPr>
        <w:t xml:space="preserve"> </w:t>
      </w:r>
      <w:proofErr w:type="spellStart"/>
      <w:r w:rsidRPr="00093B69">
        <w:rPr>
          <w:color w:val="000000"/>
          <w:sz w:val="28"/>
          <w:szCs w:val="28"/>
        </w:rPr>
        <w:t>Г.Е.,Коротеева</w:t>
      </w:r>
      <w:proofErr w:type="spellEnd"/>
      <w:r w:rsidRPr="00093B69">
        <w:rPr>
          <w:color w:val="000000"/>
          <w:sz w:val="28"/>
          <w:szCs w:val="28"/>
        </w:rPr>
        <w:t xml:space="preserve"> Е.И. «Твоя мастерская» 2 класс/Под редакцией Б.М.Неменского</w:t>
      </w:r>
      <w:proofErr w:type="gramStart"/>
      <w:r w:rsidRPr="00093B69">
        <w:rPr>
          <w:color w:val="000000"/>
          <w:sz w:val="28"/>
          <w:szCs w:val="28"/>
        </w:rPr>
        <w:t>.-</w:t>
      </w:r>
      <w:proofErr w:type="gramEnd"/>
      <w:r w:rsidRPr="00093B69">
        <w:rPr>
          <w:color w:val="000000"/>
          <w:sz w:val="28"/>
          <w:szCs w:val="28"/>
        </w:rPr>
        <w:t>Москва:Просвещение,2012</w:t>
      </w:r>
    </w:p>
    <w:p w:rsidR="00093B69" w:rsidRPr="00093B69" w:rsidRDefault="00093B69" w:rsidP="00F24D4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93B69">
        <w:rPr>
          <w:b/>
          <w:bCs/>
          <w:color w:val="000000"/>
          <w:sz w:val="28"/>
          <w:szCs w:val="28"/>
        </w:rPr>
        <w:t>Методические пособия для учителя:</w:t>
      </w:r>
    </w:p>
    <w:p w:rsidR="00093B69" w:rsidRPr="00F24D40" w:rsidRDefault="00093B69" w:rsidP="00F24D4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24D40">
        <w:rPr>
          <w:color w:val="000000"/>
          <w:sz w:val="28"/>
          <w:szCs w:val="28"/>
        </w:rPr>
        <w:t xml:space="preserve">Бушкова Л.Ю. Поурочные разработки по изобразительному искусству» 2 класс Москва. « </w:t>
      </w:r>
      <w:proofErr w:type="spellStart"/>
      <w:r w:rsidRPr="00F24D40">
        <w:rPr>
          <w:color w:val="000000"/>
          <w:sz w:val="28"/>
          <w:szCs w:val="28"/>
        </w:rPr>
        <w:t>Вако</w:t>
      </w:r>
      <w:proofErr w:type="spellEnd"/>
      <w:r w:rsidRPr="00F24D40">
        <w:rPr>
          <w:color w:val="000000"/>
          <w:sz w:val="28"/>
          <w:szCs w:val="28"/>
        </w:rPr>
        <w:t>». 2014</w:t>
      </w:r>
    </w:p>
    <w:p w:rsidR="00093B69" w:rsidRPr="00F24D40" w:rsidRDefault="00093B69" w:rsidP="00F24D4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24D40">
        <w:rPr>
          <w:color w:val="000000"/>
          <w:sz w:val="28"/>
          <w:szCs w:val="28"/>
        </w:rPr>
        <w:t xml:space="preserve">О. В. </w:t>
      </w:r>
      <w:proofErr w:type="spellStart"/>
      <w:r w:rsidRPr="00F24D40">
        <w:rPr>
          <w:color w:val="000000"/>
          <w:sz w:val="28"/>
          <w:szCs w:val="28"/>
        </w:rPr>
        <w:t>Узорова</w:t>
      </w:r>
      <w:proofErr w:type="spellEnd"/>
      <w:proofErr w:type="gramStart"/>
      <w:r w:rsidRPr="00F24D40">
        <w:rPr>
          <w:color w:val="000000"/>
          <w:sz w:val="28"/>
          <w:szCs w:val="28"/>
        </w:rPr>
        <w:t xml:space="preserve"> ,</w:t>
      </w:r>
      <w:proofErr w:type="gramEnd"/>
      <w:r w:rsidRPr="00F24D40">
        <w:rPr>
          <w:color w:val="000000"/>
          <w:sz w:val="28"/>
          <w:szCs w:val="28"/>
        </w:rPr>
        <w:t>Нефёдова Е.А.«Все предметы начальной школы в викторинах» 1 – 4 классы. Москва. « АСТ» «</w:t>
      </w:r>
      <w:proofErr w:type="spellStart"/>
      <w:r w:rsidRPr="00F24D40">
        <w:rPr>
          <w:color w:val="000000"/>
          <w:sz w:val="28"/>
          <w:szCs w:val="28"/>
        </w:rPr>
        <w:t>Астрель</w:t>
      </w:r>
      <w:proofErr w:type="spellEnd"/>
      <w:r w:rsidRPr="00F24D40">
        <w:rPr>
          <w:color w:val="000000"/>
          <w:sz w:val="28"/>
          <w:szCs w:val="28"/>
        </w:rPr>
        <w:t xml:space="preserve">». </w:t>
      </w:r>
      <w:r w:rsidR="00F24D40">
        <w:rPr>
          <w:color w:val="000000"/>
          <w:sz w:val="28"/>
          <w:szCs w:val="28"/>
        </w:rPr>
        <w:t>2015</w:t>
      </w:r>
    </w:p>
    <w:p w:rsidR="00093B69" w:rsidRPr="00093B69" w:rsidRDefault="00093B69" w:rsidP="00F24D4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93B69">
        <w:rPr>
          <w:b/>
          <w:bCs/>
          <w:color w:val="000000"/>
          <w:sz w:val="28"/>
          <w:szCs w:val="28"/>
        </w:rPr>
        <w:t>Информационн</w:t>
      </w:r>
      <w:r>
        <w:rPr>
          <w:b/>
          <w:bCs/>
          <w:color w:val="000000"/>
          <w:sz w:val="28"/>
          <w:szCs w:val="28"/>
        </w:rPr>
        <w:t>ые</w:t>
      </w:r>
      <w:r w:rsidRPr="00093B69">
        <w:rPr>
          <w:b/>
          <w:bCs/>
          <w:color w:val="000000"/>
          <w:sz w:val="28"/>
          <w:szCs w:val="28"/>
        </w:rPr>
        <w:t xml:space="preserve"> средства:</w:t>
      </w:r>
    </w:p>
    <w:p w:rsidR="00093B69" w:rsidRPr="00F24D40" w:rsidRDefault="00093B69" w:rsidP="00F24D40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24D40">
        <w:rPr>
          <w:color w:val="000000"/>
          <w:sz w:val="28"/>
          <w:szCs w:val="28"/>
        </w:rPr>
        <w:t>Видеофильмы, соответствующие тематике программы по изобразительному искусству (по возможности)</w:t>
      </w:r>
    </w:p>
    <w:p w:rsidR="00093B69" w:rsidRPr="00F24D40" w:rsidRDefault="00093B69" w:rsidP="00F24D40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24D40">
        <w:rPr>
          <w:color w:val="000000"/>
          <w:sz w:val="28"/>
          <w:szCs w:val="28"/>
        </w:rPr>
        <w:t>Слайды</w:t>
      </w:r>
      <w:proofErr w:type="gramStart"/>
      <w:r w:rsidRPr="00F24D40">
        <w:rPr>
          <w:color w:val="000000"/>
          <w:sz w:val="28"/>
          <w:szCs w:val="28"/>
        </w:rPr>
        <w:t xml:space="preserve"> ,</w:t>
      </w:r>
      <w:proofErr w:type="gramEnd"/>
      <w:r w:rsidRPr="00F24D40">
        <w:rPr>
          <w:color w:val="000000"/>
          <w:sz w:val="28"/>
          <w:szCs w:val="28"/>
        </w:rPr>
        <w:t xml:space="preserve"> соответствующие тематике программы по искусству (по возможности)</w:t>
      </w:r>
    </w:p>
    <w:p w:rsidR="00093B69" w:rsidRPr="00093B69" w:rsidRDefault="00093B69" w:rsidP="00F24D4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93B69">
        <w:rPr>
          <w:color w:val="000000"/>
          <w:sz w:val="28"/>
          <w:szCs w:val="28"/>
        </w:rPr>
        <w:t>3.Мультимедийные (цифровые) образовательные ресурсы, соответствующие тематике программы по искусству</w:t>
      </w:r>
    </w:p>
    <w:p w:rsidR="00093B69" w:rsidRPr="00093B69" w:rsidRDefault="00093B69" w:rsidP="00F24D4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93B69">
        <w:rPr>
          <w:b/>
          <w:bCs/>
          <w:color w:val="000000"/>
          <w:sz w:val="28"/>
          <w:szCs w:val="28"/>
        </w:rPr>
        <w:t>Технические средства обучения:</w:t>
      </w:r>
    </w:p>
    <w:p w:rsidR="00093B69" w:rsidRPr="00F24D40" w:rsidRDefault="00093B69" w:rsidP="00F24D4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24D40">
        <w:rPr>
          <w:color w:val="000000"/>
          <w:sz w:val="28"/>
          <w:szCs w:val="28"/>
        </w:rPr>
        <w:t>Классная доска</w:t>
      </w:r>
    </w:p>
    <w:p w:rsidR="00093B69" w:rsidRPr="00F24D40" w:rsidRDefault="00093B69" w:rsidP="00F24D4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24D40">
        <w:rPr>
          <w:color w:val="000000"/>
          <w:sz w:val="28"/>
          <w:szCs w:val="28"/>
        </w:rPr>
        <w:t>Мультимедийный проектор</w:t>
      </w:r>
    </w:p>
    <w:p w:rsidR="00093B69" w:rsidRPr="00F24D40" w:rsidRDefault="00093B69" w:rsidP="00F24D4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24D40">
        <w:rPr>
          <w:color w:val="000000"/>
          <w:sz w:val="28"/>
          <w:szCs w:val="28"/>
        </w:rPr>
        <w:t>Экспозиционный экран</w:t>
      </w:r>
    </w:p>
    <w:p w:rsidR="00093B69" w:rsidRPr="00F24D40" w:rsidRDefault="00093B69" w:rsidP="00F24D4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24D40">
        <w:rPr>
          <w:color w:val="000000"/>
          <w:sz w:val="28"/>
          <w:szCs w:val="28"/>
        </w:rPr>
        <w:t>Компьютер</w:t>
      </w:r>
    </w:p>
    <w:p w:rsidR="005B28BD" w:rsidRPr="00093B69" w:rsidRDefault="005B28BD" w:rsidP="00621809">
      <w:pPr>
        <w:tabs>
          <w:tab w:val="left" w:pos="142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28BD" w:rsidRDefault="005B28BD" w:rsidP="00621809">
      <w:pPr>
        <w:tabs>
          <w:tab w:val="left" w:pos="142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5B28BD" w:rsidSect="006218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12B02A2F"/>
    <w:multiLevelType w:val="hybridMultilevel"/>
    <w:tmpl w:val="18EC62E6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074BE"/>
    <w:multiLevelType w:val="multilevel"/>
    <w:tmpl w:val="CB2CEB7C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/>
        <w:b w:val="0"/>
        <w:i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1954612B"/>
    <w:multiLevelType w:val="hybridMultilevel"/>
    <w:tmpl w:val="E7765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20F05"/>
    <w:multiLevelType w:val="hybridMultilevel"/>
    <w:tmpl w:val="D20C8DF0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E5D63"/>
    <w:multiLevelType w:val="hybridMultilevel"/>
    <w:tmpl w:val="38DA7538"/>
    <w:lvl w:ilvl="0" w:tplc="116CD5D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493552C"/>
    <w:multiLevelType w:val="multilevel"/>
    <w:tmpl w:val="6C7A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B5489"/>
    <w:multiLevelType w:val="hybridMultilevel"/>
    <w:tmpl w:val="FA0E939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B73DC"/>
    <w:multiLevelType w:val="multilevel"/>
    <w:tmpl w:val="2580F2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44A1356"/>
    <w:multiLevelType w:val="multilevel"/>
    <w:tmpl w:val="ED5C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AC308B"/>
    <w:multiLevelType w:val="hybridMultilevel"/>
    <w:tmpl w:val="15C218D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D995172"/>
    <w:multiLevelType w:val="hybridMultilevel"/>
    <w:tmpl w:val="6D306442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B333D"/>
    <w:multiLevelType w:val="multilevel"/>
    <w:tmpl w:val="D28857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7C7C72E8"/>
    <w:multiLevelType w:val="multilevel"/>
    <w:tmpl w:val="0DE8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A7557E"/>
    <w:multiLevelType w:val="hybridMultilevel"/>
    <w:tmpl w:val="300A3B9E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22EB9"/>
    <w:multiLevelType w:val="multilevel"/>
    <w:tmpl w:val="316A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"/>
  </w:num>
  <w:num w:numId="11">
    <w:abstractNumId w:val="15"/>
  </w:num>
  <w:num w:numId="12">
    <w:abstractNumId w:val="2"/>
  </w:num>
  <w:num w:numId="13">
    <w:abstractNumId w:val="0"/>
  </w:num>
  <w:num w:numId="14">
    <w:abstractNumId w:val="10"/>
  </w:num>
  <w:num w:numId="15">
    <w:abstractNumId w:val="6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545"/>
    <w:rsid w:val="00093B69"/>
    <w:rsid w:val="001B54E3"/>
    <w:rsid w:val="00267EB2"/>
    <w:rsid w:val="002D6EE0"/>
    <w:rsid w:val="002F6448"/>
    <w:rsid w:val="00313F4A"/>
    <w:rsid w:val="004E2709"/>
    <w:rsid w:val="00514C24"/>
    <w:rsid w:val="005B28BD"/>
    <w:rsid w:val="00603484"/>
    <w:rsid w:val="00621809"/>
    <w:rsid w:val="008C7362"/>
    <w:rsid w:val="008D09DC"/>
    <w:rsid w:val="00B20545"/>
    <w:rsid w:val="00B218F2"/>
    <w:rsid w:val="00BE45A6"/>
    <w:rsid w:val="00C3261C"/>
    <w:rsid w:val="00D97145"/>
    <w:rsid w:val="00F2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84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60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6218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EB2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">
    <w:name w:val="Сетка таблицы1"/>
    <w:basedOn w:val="a1"/>
    <w:next w:val="a3"/>
    <w:uiPriority w:val="59"/>
    <w:rsid w:val="00B218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93B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84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60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6218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EB2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">
    <w:name w:val="Сетка таблицы1"/>
    <w:basedOn w:val="a1"/>
    <w:next w:val="a3"/>
    <w:uiPriority w:val="59"/>
    <w:rsid w:val="00B218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93B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2018-10-07T17:02:00Z</cp:lastPrinted>
  <dcterms:created xsi:type="dcterms:W3CDTF">2018-09-25T15:51:00Z</dcterms:created>
  <dcterms:modified xsi:type="dcterms:W3CDTF">2018-11-23T08:44:00Z</dcterms:modified>
</cp:coreProperties>
</file>