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E3" w:rsidRDefault="001874E3" w:rsidP="001874E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08BE">
        <w:rPr>
          <w:b/>
        </w:rPr>
        <w:t xml:space="preserve">Государственное бюджетное общеобразовательное учреждение Самарской области средняя образовательная школа № 3 «Образовательный центр» </w:t>
      </w:r>
    </w:p>
    <w:p w:rsidR="001874E3" w:rsidRDefault="001874E3" w:rsidP="001874E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proofErr w:type="spellStart"/>
      <w:r w:rsidRPr="009908BE">
        <w:rPr>
          <w:b/>
        </w:rPr>
        <w:t>с</w:t>
      </w:r>
      <w:proofErr w:type="gramStart"/>
      <w:r w:rsidRPr="009908BE">
        <w:rPr>
          <w:b/>
        </w:rPr>
        <w:t>.К</w:t>
      </w:r>
      <w:proofErr w:type="gramEnd"/>
      <w:r w:rsidRPr="009908BE">
        <w:rPr>
          <w:b/>
        </w:rPr>
        <w:t>инель-Черкассы</w:t>
      </w:r>
      <w:proofErr w:type="spellEnd"/>
      <w:r w:rsidRPr="009908BE">
        <w:rPr>
          <w:b/>
        </w:rPr>
        <w:t xml:space="preserve"> муниципального района </w:t>
      </w:r>
      <w:proofErr w:type="spellStart"/>
      <w:r w:rsidRPr="009908BE">
        <w:rPr>
          <w:b/>
        </w:rPr>
        <w:t>Кинель</w:t>
      </w:r>
      <w:proofErr w:type="spellEnd"/>
      <w:r w:rsidRPr="009908BE">
        <w:rPr>
          <w:b/>
        </w:rPr>
        <w:t xml:space="preserve"> – Черкасский Самарской области</w:t>
      </w:r>
      <w:r>
        <w:rPr>
          <w:b/>
        </w:rPr>
        <w:t>.</w:t>
      </w:r>
    </w:p>
    <w:p w:rsidR="001874E3" w:rsidRPr="00A87CBC" w:rsidRDefault="001874E3" w:rsidP="001874E3">
      <w:pPr>
        <w:tabs>
          <w:tab w:val="left" w:pos="996"/>
        </w:tabs>
        <w:rPr>
          <w:b/>
        </w:rPr>
      </w:pPr>
    </w:p>
    <w:p w:rsidR="001874E3" w:rsidRDefault="001874E3" w:rsidP="001874E3">
      <w:pPr>
        <w:tabs>
          <w:tab w:val="left" w:pos="996"/>
        </w:tabs>
        <w:jc w:val="center"/>
        <w:rPr>
          <w:b/>
          <w:sz w:val="28"/>
          <w:szCs w:val="28"/>
        </w:rPr>
      </w:pPr>
    </w:p>
    <w:p w:rsidR="001874E3" w:rsidRDefault="001874E3" w:rsidP="001874E3">
      <w:pPr>
        <w:tabs>
          <w:tab w:val="left" w:pos="996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8"/>
        <w:gridCol w:w="3380"/>
        <w:gridCol w:w="3380"/>
      </w:tblGrid>
      <w:tr w:rsidR="001874E3" w:rsidRPr="0076348D" w:rsidTr="00B46BC8">
        <w:tc>
          <w:tcPr>
            <w:tcW w:w="1666" w:type="pct"/>
            <w:shd w:val="clear" w:color="auto" w:fill="auto"/>
          </w:tcPr>
          <w:p w:rsidR="001874E3" w:rsidRPr="0076348D" w:rsidRDefault="001874E3" w:rsidP="00B46BC8">
            <w:pPr>
              <w:jc w:val="center"/>
              <w:rPr>
                <w:rFonts w:eastAsia="Calibri"/>
                <w:lang w:eastAsia="en-US"/>
              </w:rPr>
            </w:pPr>
          </w:p>
          <w:p w:rsidR="001874E3" w:rsidRPr="0076348D" w:rsidRDefault="001874E3" w:rsidP="00B46BC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6348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«Утверждаю»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Директор ГБОУ СОШ №3 «ОЦ» 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76348D">
              <w:rPr>
                <w:rFonts w:eastAsia="Calibri"/>
                <w:sz w:val="22"/>
                <w:szCs w:val="22"/>
                <w:lang w:eastAsia="en-US"/>
              </w:rPr>
              <w:t>Кинел</w:t>
            </w:r>
            <w:proofErr w:type="gramStart"/>
            <w:r w:rsidRPr="0076348D">
              <w:rPr>
                <w:rFonts w:eastAsia="Calibri"/>
                <w:sz w:val="22"/>
                <w:szCs w:val="22"/>
                <w:lang w:eastAsia="en-US"/>
              </w:rPr>
              <w:t>ь</w:t>
            </w:r>
            <w:proofErr w:type="spellEnd"/>
            <w:r w:rsidRPr="0076348D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 Черкассы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</w:p>
          <w:p w:rsidR="001874E3" w:rsidRPr="0076348D" w:rsidRDefault="001874E3" w:rsidP="00B46BC8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76348D">
              <w:rPr>
                <w:rFonts w:eastAsia="Calibri"/>
                <w:b/>
                <w:sz w:val="22"/>
                <w:szCs w:val="22"/>
                <w:lang w:eastAsia="en-US"/>
              </w:rPr>
              <w:t>Долудин</w:t>
            </w:r>
            <w:proofErr w:type="spellEnd"/>
            <w:r w:rsidRPr="0076348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А. Г.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  <w:r w:rsidRPr="0076348D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F0664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76348D">
              <w:rPr>
                <w:rFonts w:eastAsia="Calibri"/>
                <w:sz w:val="22"/>
                <w:szCs w:val="22"/>
                <w:lang w:eastAsia="en-US"/>
              </w:rPr>
              <w:t>» сентября 201</w:t>
            </w:r>
            <w:r w:rsidR="00F0664B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1874E3" w:rsidRPr="0076348D" w:rsidRDefault="001874E3" w:rsidP="00B46BC8">
            <w:pPr>
              <w:jc w:val="center"/>
              <w:rPr>
                <w:rFonts w:eastAsia="Calibri"/>
                <w:lang w:eastAsia="en-US"/>
              </w:rPr>
            </w:pPr>
          </w:p>
          <w:p w:rsidR="001874E3" w:rsidRPr="0076348D" w:rsidRDefault="001874E3" w:rsidP="00B46BC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6348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«Согласовано»</w:t>
            </w:r>
          </w:p>
          <w:p w:rsidR="001874E3" w:rsidRPr="0076348D" w:rsidRDefault="00B46BC8" w:rsidP="00B46B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Специалист </w:t>
            </w:r>
            <w:r w:rsidR="001874E3">
              <w:rPr>
                <w:rFonts w:eastAsia="Calibri"/>
                <w:sz w:val="22"/>
                <w:szCs w:val="22"/>
                <w:lang w:eastAsia="en-US"/>
              </w:rPr>
              <w:t xml:space="preserve">по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организации обучающихся с ОВЗ </w:t>
            </w:r>
            <w:r w:rsidR="001874E3" w:rsidRPr="0076348D">
              <w:rPr>
                <w:rFonts w:eastAsia="Calibri"/>
                <w:sz w:val="22"/>
                <w:szCs w:val="22"/>
                <w:lang w:eastAsia="en-US"/>
              </w:rPr>
              <w:t>ГБОУ СОШ №3 «ОЦ»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76348D">
              <w:rPr>
                <w:rFonts w:eastAsia="Calibri"/>
                <w:sz w:val="22"/>
                <w:szCs w:val="22"/>
                <w:lang w:eastAsia="en-US"/>
              </w:rPr>
              <w:t>Кинел</w:t>
            </w:r>
            <w:proofErr w:type="gramStart"/>
            <w:r w:rsidRPr="0076348D">
              <w:rPr>
                <w:rFonts w:eastAsia="Calibri"/>
                <w:sz w:val="22"/>
                <w:szCs w:val="22"/>
                <w:lang w:eastAsia="en-US"/>
              </w:rPr>
              <w:t>ь</w:t>
            </w:r>
            <w:proofErr w:type="spellEnd"/>
            <w:r w:rsidRPr="0076348D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 Черкассы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</w:p>
          <w:p w:rsidR="001874E3" w:rsidRPr="00F0664B" w:rsidRDefault="00F0664B" w:rsidP="00B46BC8">
            <w:pPr>
              <w:jc w:val="right"/>
              <w:rPr>
                <w:rFonts w:eastAsia="Calibri"/>
                <w:b/>
                <w:lang w:eastAsia="en-US"/>
              </w:rPr>
            </w:pPr>
            <w:r w:rsidRPr="00F0664B">
              <w:rPr>
                <w:rFonts w:eastAsia="Calibri"/>
                <w:b/>
                <w:sz w:val="22"/>
                <w:szCs w:val="22"/>
                <w:lang w:eastAsia="en-US"/>
              </w:rPr>
              <w:t>Устинова Л.П.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</w:p>
          <w:p w:rsidR="001874E3" w:rsidRPr="0076348D" w:rsidRDefault="001874E3" w:rsidP="00F0664B">
            <w:pPr>
              <w:rPr>
                <w:rFonts w:eastAsia="Calibri"/>
                <w:lang w:eastAsia="en-US"/>
              </w:rPr>
            </w:pPr>
            <w:r w:rsidRPr="0076348D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F0664B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ED35E3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Pr="0076348D">
              <w:rPr>
                <w:rFonts w:eastAsia="Calibri"/>
                <w:sz w:val="22"/>
                <w:szCs w:val="22"/>
                <w:lang w:eastAsia="en-US"/>
              </w:rPr>
              <w:t>» сентября 201</w:t>
            </w:r>
            <w:r w:rsidR="00F0664B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76348D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667" w:type="pct"/>
            <w:shd w:val="clear" w:color="auto" w:fill="auto"/>
          </w:tcPr>
          <w:p w:rsidR="001874E3" w:rsidRPr="0076348D" w:rsidRDefault="001874E3" w:rsidP="00B46BC8">
            <w:pPr>
              <w:jc w:val="center"/>
              <w:rPr>
                <w:rFonts w:eastAsia="Calibri"/>
                <w:lang w:eastAsia="en-US"/>
              </w:rPr>
            </w:pPr>
          </w:p>
          <w:p w:rsidR="001874E3" w:rsidRPr="0076348D" w:rsidRDefault="001874E3" w:rsidP="00B46BC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6348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Рассмотрено на заседании МО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ГБОУ СОШ №3 «ОЦ» 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76348D">
              <w:rPr>
                <w:rFonts w:eastAsia="Calibri"/>
                <w:sz w:val="22"/>
                <w:szCs w:val="22"/>
                <w:lang w:eastAsia="en-US"/>
              </w:rPr>
              <w:t>Кинел</w:t>
            </w:r>
            <w:proofErr w:type="gramStart"/>
            <w:r w:rsidRPr="0076348D">
              <w:rPr>
                <w:rFonts w:eastAsia="Calibri"/>
                <w:sz w:val="22"/>
                <w:szCs w:val="22"/>
                <w:lang w:eastAsia="en-US"/>
              </w:rPr>
              <w:t>ь</w:t>
            </w:r>
            <w:proofErr w:type="spellEnd"/>
            <w:r w:rsidRPr="0076348D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 Черкассы</w:t>
            </w:r>
          </w:p>
          <w:p w:rsidR="001874E3" w:rsidRPr="0076348D" w:rsidRDefault="001874E3" w:rsidP="00B46BC8">
            <w:pPr>
              <w:rPr>
                <w:rFonts w:eastAsia="Calibri"/>
                <w:b/>
                <w:i/>
                <w:lang w:eastAsia="en-US"/>
              </w:rPr>
            </w:pPr>
          </w:p>
          <w:p w:rsidR="001874E3" w:rsidRPr="0076348D" w:rsidRDefault="001874E3" w:rsidP="00B46BC8">
            <w:pPr>
              <w:rPr>
                <w:rFonts w:eastAsia="Calibri"/>
                <w:b/>
                <w:i/>
                <w:lang w:eastAsia="en-US"/>
              </w:rPr>
            </w:pPr>
            <w:r w:rsidRPr="0076348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Протокол №1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  <w:r w:rsidRPr="0076348D">
              <w:rPr>
                <w:rFonts w:eastAsia="Calibri"/>
                <w:sz w:val="22"/>
                <w:szCs w:val="22"/>
                <w:lang w:eastAsia="en-US"/>
              </w:rPr>
              <w:t>от «</w:t>
            </w:r>
            <w:r w:rsidR="00ED35E3">
              <w:rPr>
                <w:rFonts w:eastAsia="Calibri"/>
                <w:b/>
                <w:sz w:val="22"/>
                <w:szCs w:val="22"/>
                <w:lang w:eastAsia="en-US"/>
              </w:rPr>
              <w:t>29</w:t>
            </w:r>
            <w:r w:rsidRPr="0076348D">
              <w:rPr>
                <w:rFonts w:eastAsia="Calibri"/>
                <w:sz w:val="22"/>
                <w:szCs w:val="22"/>
                <w:lang w:eastAsia="en-US"/>
              </w:rPr>
              <w:t>» августа 201</w:t>
            </w:r>
            <w:r w:rsidR="00F0664B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76348D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1874E3" w:rsidRPr="0076348D" w:rsidRDefault="001874E3" w:rsidP="00B46BC8">
            <w:pPr>
              <w:rPr>
                <w:rFonts w:eastAsia="Calibri"/>
                <w:lang w:eastAsia="en-US"/>
              </w:rPr>
            </w:pPr>
          </w:p>
          <w:p w:rsidR="001874E3" w:rsidRPr="0076348D" w:rsidRDefault="00012063" w:rsidP="00B46BC8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Ванюхина Ю.А.</w:t>
            </w:r>
            <w:bookmarkStart w:id="0" w:name="_GoBack"/>
            <w:bookmarkEnd w:id="0"/>
          </w:p>
        </w:tc>
      </w:tr>
    </w:tbl>
    <w:p w:rsidR="001874E3" w:rsidRDefault="001874E3" w:rsidP="001874E3">
      <w:pPr>
        <w:tabs>
          <w:tab w:val="left" w:pos="996"/>
        </w:tabs>
        <w:jc w:val="center"/>
        <w:rPr>
          <w:b/>
          <w:sz w:val="28"/>
          <w:szCs w:val="28"/>
        </w:rPr>
      </w:pPr>
    </w:p>
    <w:p w:rsidR="001874E3" w:rsidRDefault="001874E3" w:rsidP="001874E3">
      <w:pPr>
        <w:jc w:val="center"/>
        <w:rPr>
          <w:b/>
          <w:sz w:val="28"/>
          <w:szCs w:val="28"/>
        </w:rPr>
      </w:pPr>
    </w:p>
    <w:p w:rsidR="001874E3" w:rsidRDefault="001874E3" w:rsidP="001874E3">
      <w:pPr>
        <w:jc w:val="center"/>
        <w:rPr>
          <w:b/>
          <w:sz w:val="28"/>
          <w:szCs w:val="28"/>
        </w:rPr>
      </w:pPr>
    </w:p>
    <w:p w:rsidR="001874E3" w:rsidRDefault="001874E3" w:rsidP="001874E3">
      <w:pPr>
        <w:jc w:val="center"/>
        <w:rPr>
          <w:b/>
          <w:sz w:val="28"/>
          <w:szCs w:val="28"/>
        </w:rPr>
      </w:pPr>
    </w:p>
    <w:p w:rsidR="001874E3" w:rsidRDefault="001874E3" w:rsidP="001874E3">
      <w:pPr>
        <w:spacing w:line="360" w:lineRule="auto"/>
        <w:jc w:val="center"/>
        <w:rPr>
          <w:b/>
          <w:i/>
          <w:sz w:val="28"/>
          <w:szCs w:val="28"/>
        </w:rPr>
      </w:pPr>
      <w:r w:rsidRPr="00776DC9">
        <w:rPr>
          <w:b/>
          <w:sz w:val="28"/>
          <w:szCs w:val="28"/>
        </w:rPr>
        <w:t xml:space="preserve">АДАПТИРОВАННАЯ </w:t>
      </w:r>
      <w:r w:rsidR="00B46BC8">
        <w:rPr>
          <w:b/>
          <w:sz w:val="28"/>
          <w:szCs w:val="28"/>
        </w:rPr>
        <w:t xml:space="preserve">общеобразовательная программа  основного общего образования  обучающихся с задержкой психического развития по предмету </w:t>
      </w:r>
      <w:r w:rsidR="00B316CF">
        <w:rPr>
          <w:b/>
          <w:sz w:val="28"/>
          <w:szCs w:val="28"/>
        </w:rPr>
        <w:t>«Алгебра</w:t>
      </w:r>
      <w:r w:rsidRPr="00776DC9">
        <w:rPr>
          <w:b/>
          <w:i/>
          <w:sz w:val="28"/>
          <w:szCs w:val="28"/>
        </w:rPr>
        <w:t xml:space="preserve">» </w:t>
      </w:r>
    </w:p>
    <w:p w:rsidR="001874E3" w:rsidRDefault="001874E3" w:rsidP="001874E3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 9 классе</w:t>
      </w:r>
    </w:p>
    <w:p w:rsidR="001874E3" w:rsidRDefault="001874E3" w:rsidP="001874E3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на 201</w:t>
      </w:r>
      <w:r w:rsidR="00071D83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-201</w:t>
      </w:r>
      <w:r w:rsidR="00071D83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учебный год.</w:t>
      </w:r>
    </w:p>
    <w:p w:rsidR="001874E3" w:rsidRDefault="001874E3" w:rsidP="001874E3">
      <w:pPr>
        <w:jc w:val="center"/>
        <w:rPr>
          <w:b/>
          <w:i/>
          <w:sz w:val="28"/>
          <w:szCs w:val="28"/>
        </w:rPr>
      </w:pPr>
    </w:p>
    <w:p w:rsidR="001874E3" w:rsidRDefault="001874E3" w:rsidP="001874E3">
      <w:pPr>
        <w:jc w:val="center"/>
        <w:rPr>
          <w:b/>
          <w:i/>
          <w:sz w:val="28"/>
          <w:szCs w:val="28"/>
        </w:rPr>
      </w:pPr>
    </w:p>
    <w:p w:rsidR="001874E3" w:rsidRDefault="001874E3" w:rsidP="001874E3">
      <w:pPr>
        <w:jc w:val="center"/>
        <w:rPr>
          <w:b/>
          <w:i/>
          <w:sz w:val="28"/>
          <w:szCs w:val="28"/>
        </w:rPr>
      </w:pPr>
    </w:p>
    <w:p w:rsidR="001874E3" w:rsidRDefault="001874E3" w:rsidP="001874E3">
      <w:pPr>
        <w:jc w:val="center"/>
        <w:rPr>
          <w:b/>
          <w:i/>
          <w:sz w:val="28"/>
          <w:szCs w:val="28"/>
        </w:rPr>
      </w:pPr>
    </w:p>
    <w:p w:rsidR="001874E3" w:rsidRDefault="001874E3" w:rsidP="001874E3">
      <w:pPr>
        <w:jc w:val="center"/>
        <w:rPr>
          <w:b/>
          <w:i/>
          <w:sz w:val="28"/>
          <w:szCs w:val="28"/>
        </w:rPr>
      </w:pPr>
    </w:p>
    <w:p w:rsidR="001874E3" w:rsidRDefault="001874E3" w:rsidP="001874E3">
      <w:pPr>
        <w:jc w:val="center"/>
        <w:rPr>
          <w:b/>
          <w:i/>
          <w:sz w:val="28"/>
          <w:szCs w:val="28"/>
        </w:rPr>
      </w:pPr>
    </w:p>
    <w:p w:rsidR="001874E3" w:rsidRDefault="001874E3" w:rsidP="001874E3">
      <w:pPr>
        <w:pStyle w:val="a8"/>
      </w:pPr>
    </w:p>
    <w:p w:rsidR="001874E3" w:rsidRDefault="001874E3" w:rsidP="001874E3">
      <w:pPr>
        <w:pStyle w:val="a8"/>
      </w:pPr>
    </w:p>
    <w:p w:rsidR="001874E3" w:rsidRDefault="001874E3" w:rsidP="001874E3">
      <w:pPr>
        <w:pStyle w:val="a8"/>
        <w:rPr>
          <w:b/>
        </w:rPr>
      </w:pPr>
    </w:p>
    <w:p w:rsidR="001874E3" w:rsidRDefault="00B46BC8" w:rsidP="001874E3">
      <w:pPr>
        <w:pStyle w:val="a8"/>
        <w:jc w:val="right"/>
        <w:rPr>
          <w:b/>
        </w:rPr>
      </w:pPr>
      <w:r>
        <w:rPr>
          <w:b/>
        </w:rPr>
        <w:t>Принята на заседа</w:t>
      </w:r>
      <w:r w:rsidR="00ED35E3">
        <w:rPr>
          <w:b/>
        </w:rPr>
        <w:t>нии педагогического совета от 30</w:t>
      </w:r>
      <w:r>
        <w:rPr>
          <w:b/>
        </w:rPr>
        <w:t xml:space="preserve"> августа 2018г.</w:t>
      </w:r>
    </w:p>
    <w:p w:rsidR="00B46BC8" w:rsidRDefault="00B46BC8" w:rsidP="001874E3">
      <w:pPr>
        <w:pStyle w:val="a8"/>
        <w:jc w:val="right"/>
        <w:rPr>
          <w:b/>
        </w:rPr>
      </w:pPr>
      <w:r>
        <w:rPr>
          <w:b/>
        </w:rPr>
        <w:t>Протокол №1</w:t>
      </w:r>
    </w:p>
    <w:p w:rsidR="001874E3" w:rsidRDefault="001874E3" w:rsidP="001874E3">
      <w:pPr>
        <w:pStyle w:val="a8"/>
        <w:jc w:val="right"/>
        <w:rPr>
          <w:b/>
        </w:rPr>
      </w:pPr>
    </w:p>
    <w:p w:rsidR="001874E3" w:rsidRDefault="001874E3" w:rsidP="001874E3">
      <w:pPr>
        <w:pStyle w:val="a8"/>
        <w:spacing w:line="360" w:lineRule="auto"/>
        <w:jc w:val="right"/>
        <w:rPr>
          <w:b/>
        </w:rPr>
      </w:pPr>
      <w:r>
        <w:rPr>
          <w:b/>
        </w:rPr>
        <w:t xml:space="preserve">Составитель </w:t>
      </w:r>
      <w:proofErr w:type="gramStart"/>
      <w:r>
        <w:rPr>
          <w:b/>
        </w:rPr>
        <w:t>:</w:t>
      </w:r>
      <w:proofErr w:type="spellStart"/>
      <w:r w:rsidR="00F0664B">
        <w:rPr>
          <w:b/>
        </w:rPr>
        <w:t>К</w:t>
      </w:r>
      <w:proofErr w:type="gramEnd"/>
      <w:r w:rsidR="00F0664B">
        <w:rPr>
          <w:b/>
        </w:rPr>
        <w:t>овлягина</w:t>
      </w:r>
      <w:proofErr w:type="spellEnd"/>
      <w:r w:rsidR="00F0664B">
        <w:rPr>
          <w:b/>
        </w:rPr>
        <w:t xml:space="preserve"> Т</w:t>
      </w:r>
      <w:r>
        <w:rPr>
          <w:b/>
        </w:rPr>
        <w:t>.</w:t>
      </w:r>
      <w:r w:rsidR="00F0664B">
        <w:rPr>
          <w:b/>
        </w:rPr>
        <w:t>М.</w:t>
      </w:r>
    </w:p>
    <w:p w:rsidR="003F6577" w:rsidRDefault="003F6577" w:rsidP="001874E3">
      <w:pPr>
        <w:pStyle w:val="a8"/>
        <w:spacing w:line="360" w:lineRule="auto"/>
        <w:jc w:val="right"/>
        <w:rPr>
          <w:b/>
        </w:rPr>
      </w:pPr>
      <w:r>
        <w:rPr>
          <w:b/>
        </w:rPr>
        <w:t>Учитель  математики</w:t>
      </w:r>
    </w:p>
    <w:p w:rsidR="001874E3" w:rsidRDefault="001874E3" w:rsidP="001874E3">
      <w:pPr>
        <w:pStyle w:val="a8"/>
        <w:spacing w:line="360" w:lineRule="auto"/>
        <w:jc w:val="center"/>
        <w:rPr>
          <w:b/>
        </w:rPr>
      </w:pPr>
    </w:p>
    <w:p w:rsidR="001874E3" w:rsidRDefault="001874E3" w:rsidP="001874E3">
      <w:pPr>
        <w:pStyle w:val="a8"/>
        <w:jc w:val="center"/>
        <w:rPr>
          <w:b/>
        </w:rPr>
      </w:pPr>
    </w:p>
    <w:p w:rsidR="001874E3" w:rsidRDefault="001874E3" w:rsidP="001874E3">
      <w:pPr>
        <w:pStyle w:val="a8"/>
        <w:jc w:val="center"/>
        <w:rPr>
          <w:b/>
        </w:rPr>
      </w:pPr>
    </w:p>
    <w:p w:rsidR="001874E3" w:rsidRDefault="001874E3" w:rsidP="001874E3">
      <w:pPr>
        <w:pStyle w:val="a8"/>
        <w:jc w:val="center"/>
        <w:rPr>
          <w:b/>
        </w:rPr>
      </w:pPr>
    </w:p>
    <w:p w:rsidR="001874E3" w:rsidRDefault="001874E3" w:rsidP="001874E3">
      <w:pPr>
        <w:pStyle w:val="a8"/>
        <w:jc w:val="center"/>
        <w:rPr>
          <w:b/>
        </w:rPr>
      </w:pPr>
    </w:p>
    <w:p w:rsidR="001874E3" w:rsidRDefault="001874E3" w:rsidP="001874E3">
      <w:pPr>
        <w:pStyle w:val="a8"/>
        <w:jc w:val="center"/>
        <w:rPr>
          <w:b/>
        </w:rPr>
      </w:pPr>
    </w:p>
    <w:p w:rsidR="001874E3" w:rsidRDefault="00B46BC8" w:rsidP="001874E3">
      <w:pPr>
        <w:pStyle w:val="a8"/>
        <w:jc w:val="center"/>
        <w:rPr>
          <w:b/>
        </w:rPr>
      </w:pPr>
      <w:r>
        <w:rPr>
          <w:b/>
        </w:rPr>
        <w:t>2018г.</w:t>
      </w:r>
    </w:p>
    <w:p w:rsidR="001874E3" w:rsidRDefault="001874E3" w:rsidP="001874E3">
      <w:pPr>
        <w:pStyle w:val="a8"/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инель-Черкассы</w:t>
      </w:r>
      <w:proofErr w:type="spellEnd"/>
      <w:r>
        <w:rPr>
          <w:b/>
        </w:rPr>
        <w:t>.</w:t>
      </w:r>
    </w:p>
    <w:p w:rsidR="00634554" w:rsidRPr="006B48D4" w:rsidRDefault="00FA2157" w:rsidP="00477339">
      <w:pPr>
        <w:pStyle w:val="a6"/>
        <w:shd w:val="clear" w:color="auto" w:fill="FFFFFF"/>
        <w:jc w:val="center"/>
        <w:rPr>
          <w:b/>
        </w:rPr>
      </w:pPr>
      <w:r w:rsidRPr="006B48D4">
        <w:rPr>
          <w:b/>
        </w:rPr>
        <w:lastRenderedPageBreak/>
        <w:t>П</w:t>
      </w:r>
      <w:r w:rsidR="00634554" w:rsidRPr="006B48D4">
        <w:rPr>
          <w:b/>
        </w:rPr>
        <w:t>ояснительная записка.</w:t>
      </w:r>
    </w:p>
    <w:p w:rsidR="00477339" w:rsidRDefault="00477339" w:rsidP="00477339">
      <w:pPr>
        <w:jc w:val="both"/>
      </w:pPr>
      <w:r>
        <w:t>Рабочая программа по химии 8-9 классов для детей с задержкой психического развития составлена на основе:</w:t>
      </w:r>
    </w:p>
    <w:p w:rsidR="00634554" w:rsidRDefault="00634554" w:rsidP="00477339">
      <w:pPr>
        <w:pStyle w:val="a8"/>
        <w:numPr>
          <w:ilvl w:val="0"/>
          <w:numId w:val="10"/>
        </w:numPr>
      </w:pPr>
      <w:r w:rsidRPr="006B48D4">
        <w:t>авторской прогр</w:t>
      </w:r>
      <w:r w:rsidR="00477339">
        <w:t xml:space="preserve">аммы     </w:t>
      </w:r>
      <w:r w:rsidRPr="006B48D4">
        <w:t xml:space="preserve"> А. Г. Мордковича, изданной в сборнике «Программы. Математика. 5-6 классы. Алгебра. 7-9 классы. </w:t>
      </w:r>
      <w:proofErr w:type="gramStart"/>
      <w:r w:rsidRPr="006B48D4">
        <w:t>Алгебра и начала математического анализа. 10-11 классы» (авт. – сост. И.И.Зубарева,  А.Г.Мордкович.  – 3-е изд., стереотипное,  М.: Мнемозина, 2011); государственного образовательного стандарта начального общего, основного общего среднего (полного) общего образования (федеральный и национально-региональный компонент); программы:</w:t>
      </w:r>
      <w:proofErr w:type="gramEnd"/>
      <w:r w:rsidRPr="006B48D4">
        <w:t xml:space="preserve"> «Геометрия 7-9» авторы Л. С. </w:t>
      </w:r>
      <w:proofErr w:type="spellStart"/>
      <w:r w:rsidRPr="006B48D4">
        <w:t>Атанасян</w:t>
      </w:r>
      <w:proofErr w:type="spellEnd"/>
      <w:r w:rsidRPr="006B48D4">
        <w:t xml:space="preserve">, В. Ф. </w:t>
      </w:r>
      <w:proofErr w:type="spellStart"/>
      <w:r w:rsidRPr="006B48D4">
        <w:t>Бутузов</w:t>
      </w:r>
      <w:proofErr w:type="gramStart"/>
      <w:r w:rsidRPr="006B48D4">
        <w:t>,С</w:t>
      </w:r>
      <w:proofErr w:type="spellEnd"/>
      <w:proofErr w:type="gramEnd"/>
      <w:r w:rsidRPr="006B48D4">
        <w:t>. Б. Кадомцев, Э. Г. Позняк, И. И. Юдина;</w:t>
      </w:r>
    </w:p>
    <w:p w:rsidR="00477339" w:rsidRDefault="00477339" w:rsidP="00477339">
      <w:pPr>
        <w:numPr>
          <w:ilvl w:val="0"/>
          <w:numId w:val="10"/>
        </w:numPr>
      </w:pPr>
      <w:r>
        <w:t xml:space="preserve">Основной образовательной программы основного общего образования  ГБОУ СОШ №3 «ОЦ» </w:t>
      </w:r>
      <w:proofErr w:type="spellStart"/>
      <w:r>
        <w:t>с</w:t>
      </w:r>
      <w:proofErr w:type="gramStart"/>
      <w:r>
        <w:t>.К</w:t>
      </w:r>
      <w:proofErr w:type="gramEnd"/>
      <w:r>
        <w:t>инель-Черкассы</w:t>
      </w:r>
      <w:proofErr w:type="spellEnd"/>
      <w:r>
        <w:t>;</w:t>
      </w:r>
    </w:p>
    <w:p w:rsidR="00477339" w:rsidRDefault="00477339" w:rsidP="00477339">
      <w:pPr>
        <w:numPr>
          <w:ilvl w:val="0"/>
          <w:numId w:val="10"/>
        </w:numPr>
        <w:suppressAutoHyphens/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477339" w:rsidRDefault="00477339" w:rsidP="00477339">
      <w:pPr>
        <w:numPr>
          <w:ilvl w:val="0"/>
          <w:numId w:val="10"/>
        </w:numPr>
        <w:suppressAutoHyphens/>
        <w:spacing w:after="180" w:line="330" w:lineRule="atLeast"/>
        <w:jc w:val="both"/>
        <w:textAlignment w:val="baseline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477339" w:rsidRDefault="00477339" w:rsidP="00477339">
      <w:pPr>
        <w:numPr>
          <w:ilvl w:val="0"/>
          <w:numId w:val="10"/>
        </w:numPr>
        <w:spacing w:after="200" w:line="276" w:lineRule="auto"/>
        <w:jc w:val="both"/>
      </w:pPr>
      <w: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>
        <w:t>Минобрнауки</w:t>
      </w:r>
      <w:proofErr w:type="spellEnd"/>
      <w:r>
        <w:t xml:space="preserve"> РФ от 20.08.2008 </w:t>
      </w:r>
      <w:hyperlink r:id="rId6" w:history="1">
        <w:r>
          <w:rPr>
            <w:rStyle w:val="a9"/>
          </w:rPr>
          <w:t>№ 241</w:t>
        </w:r>
      </w:hyperlink>
      <w:r>
        <w:t xml:space="preserve">, от  30.08.2010 </w:t>
      </w:r>
      <w:hyperlink r:id="rId7" w:history="1">
        <w:r>
          <w:rPr>
            <w:rStyle w:val="a9"/>
          </w:rPr>
          <w:t>№ 889</w:t>
        </w:r>
      </w:hyperlink>
      <w:r>
        <w:t xml:space="preserve">, от 03.06.2011 </w:t>
      </w:r>
      <w:hyperlink r:id="rId8" w:history="1">
        <w:r>
          <w:rPr>
            <w:rStyle w:val="a9"/>
          </w:rPr>
          <w:t>№ 1994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01.02.2012 </w:t>
      </w:r>
      <w:hyperlink r:id="rId9" w:history="1">
        <w:r>
          <w:rPr>
            <w:rStyle w:val="a9"/>
          </w:rPr>
          <w:t>№ 74</w:t>
        </w:r>
      </w:hyperlink>
      <w:r>
        <w:t>);</w:t>
      </w:r>
    </w:p>
    <w:p w:rsidR="00477339" w:rsidRDefault="00477339" w:rsidP="00477339">
      <w:pPr>
        <w:numPr>
          <w:ilvl w:val="0"/>
          <w:numId w:val="10"/>
        </w:numPr>
        <w:spacing w:after="200" w:line="276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477339" w:rsidRDefault="00477339" w:rsidP="00477339">
      <w:pPr>
        <w:numPr>
          <w:ilvl w:val="0"/>
          <w:numId w:val="10"/>
        </w:numPr>
        <w:spacing w:after="200" w:line="276" w:lineRule="auto"/>
        <w:jc w:val="both"/>
      </w:pPr>
      <w:r>
        <w:t xml:space="preserve">Приказ от </w:t>
      </w:r>
      <w:r>
        <w:rPr>
          <w:bCs/>
        </w:rPr>
        <w:t>17.12.2010 № 1897 «</w:t>
      </w:r>
      <w:r>
        <w:rPr>
          <w:bCs/>
          <w:color w:val="222222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477339" w:rsidRDefault="00477339" w:rsidP="00477339">
      <w:pPr>
        <w:numPr>
          <w:ilvl w:val="0"/>
          <w:numId w:val="10"/>
        </w:numPr>
        <w:spacing w:after="200" w:line="276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77339" w:rsidRDefault="00477339" w:rsidP="00477339">
      <w:pPr>
        <w:numPr>
          <w:ilvl w:val="0"/>
          <w:numId w:val="10"/>
        </w:numPr>
        <w:spacing w:after="200" w:line="276" w:lineRule="auto"/>
        <w:jc w:val="both"/>
      </w:pPr>
      <w:r>
        <w:rPr>
          <w:color w:val="000000"/>
        </w:rPr>
        <w:t xml:space="preserve"> Конституции РФ;</w:t>
      </w:r>
    </w:p>
    <w:p w:rsidR="00477339" w:rsidRDefault="00477339" w:rsidP="00477339">
      <w:pPr>
        <w:autoSpaceDE w:val="0"/>
        <w:autoSpaceDN w:val="0"/>
        <w:adjustRightInd w:val="0"/>
        <w:jc w:val="both"/>
      </w:pPr>
      <w:r>
        <w:t xml:space="preserve">10.Письмо Министерства образования и науки РФ от 5 сентября 2013 г. № 07-1317 «Об индивидуальном обучении больных детей на дому» </w:t>
      </w:r>
    </w:p>
    <w:p w:rsidR="00477339" w:rsidRDefault="00477339" w:rsidP="00477339">
      <w:pPr>
        <w:autoSpaceDE w:val="0"/>
        <w:autoSpaceDN w:val="0"/>
        <w:adjustRightInd w:val="0"/>
        <w:ind w:left="1070"/>
        <w:jc w:val="both"/>
      </w:pPr>
    </w:p>
    <w:p w:rsidR="00477339" w:rsidRPr="006B48D4" w:rsidRDefault="00477339" w:rsidP="00477339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rPr>
          <w:color w:val="000000"/>
        </w:rPr>
        <w:t>Пункта 9 статьи 58 Федерального закона «Об Образовании в Российской Федерации» от 29.12.2012 №273-</w:t>
      </w:r>
    </w:p>
    <w:p w:rsidR="00634554" w:rsidRPr="006B48D4" w:rsidRDefault="00634554" w:rsidP="00634554">
      <w:pPr>
        <w:jc w:val="both"/>
      </w:pPr>
      <w:r w:rsidRPr="006B48D4">
        <w:t>«</w:t>
      </w:r>
      <w:r w:rsidRPr="006B48D4">
        <w:rPr>
          <w:bCs/>
          <w:iCs/>
        </w:rPr>
        <w:t xml:space="preserve">Адаптированной программы для детей с задержкой психического развития» </w:t>
      </w:r>
      <w:r w:rsidRPr="006B48D4">
        <w:t>с учётом особенностей психофизического развития и возможностей обучающегося, сложности структуры их дефекта, особенностей эмоционально-волевой сферы, характера течения заболевания. Основным принципом организации образовательного процесса для детей данной категории является обеспечение щадящего режима проведения занятий.</w:t>
      </w:r>
    </w:p>
    <w:p w:rsidR="00634554" w:rsidRPr="006B48D4" w:rsidRDefault="00634554" w:rsidP="00634554">
      <w:pPr>
        <w:ind w:firstLine="360"/>
        <w:jc w:val="both"/>
      </w:pPr>
      <w:r w:rsidRPr="006B48D4">
        <w:lastRenderedPageBreak/>
        <w:t>Согласно базисному учебному плану средней (полной) школы, рекомендациям Министерства образования Российской Федерации и в продолжение начатой в 8 классе линии, выбрана данная учебная программа и учебно-методический комплект.</w:t>
      </w:r>
    </w:p>
    <w:p w:rsidR="00634554" w:rsidRPr="006B48D4" w:rsidRDefault="00634554" w:rsidP="00634554">
      <w:pPr>
        <w:jc w:val="both"/>
      </w:pPr>
      <w:r w:rsidRPr="006B48D4">
        <w:tab/>
        <w:t xml:space="preserve">Изучение математики на ступени основного общего образования направлено на достижение следующих </w:t>
      </w:r>
      <w:r w:rsidRPr="006B48D4">
        <w:rPr>
          <w:b/>
        </w:rPr>
        <w:t>целей</w:t>
      </w:r>
      <w:r w:rsidRPr="006B48D4">
        <w:t xml:space="preserve">: </w:t>
      </w:r>
    </w:p>
    <w:p w:rsidR="00634554" w:rsidRPr="006B48D4" w:rsidRDefault="00634554" w:rsidP="00634554">
      <w:pPr>
        <w:numPr>
          <w:ilvl w:val="0"/>
          <w:numId w:val="4"/>
        </w:numPr>
        <w:jc w:val="both"/>
      </w:pPr>
      <w:r w:rsidRPr="006B48D4"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634554" w:rsidRPr="006B48D4" w:rsidRDefault="00634554" w:rsidP="00634554">
      <w:pPr>
        <w:numPr>
          <w:ilvl w:val="0"/>
          <w:numId w:val="4"/>
        </w:numPr>
        <w:jc w:val="both"/>
      </w:pPr>
      <w:r w:rsidRPr="006B48D4">
        <w:t>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трудности;</w:t>
      </w:r>
    </w:p>
    <w:p w:rsidR="00634554" w:rsidRPr="006B48D4" w:rsidRDefault="00634554" w:rsidP="00634554">
      <w:pPr>
        <w:numPr>
          <w:ilvl w:val="0"/>
          <w:numId w:val="4"/>
        </w:numPr>
        <w:jc w:val="both"/>
      </w:pPr>
      <w:r w:rsidRPr="006B48D4"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634554" w:rsidRPr="006B48D4" w:rsidRDefault="00634554" w:rsidP="00634554">
      <w:pPr>
        <w:numPr>
          <w:ilvl w:val="0"/>
          <w:numId w:val="4"/>
        </w:numPr>
        <w:jc w:val="both"/>
      </w:pPr>
      <w:r w:rsidRPr="006B48D4"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634554" w:rsidRPr="006B48D4" w:rsidRDefault="00634554" w:rsidP="00634554">
      <w:pPr>
        <w:numPr>
          <w:ilvl w:val="0"/>
          <w:numId w:val="4"/>
        </w:numPr>
        <w:jc w:val="both"/>
      </w:pPr>
      <w:r w:rsidRPr="006B48D4">
        <w:t>развитие представлений о полной картине мира, о взаимосвязи математики с другими предметами.</w:t>
      </w:r>
    </w:p>
    <w:p w:rsidR="00634554" w:rsidRPr="006B48D4" w:rsidRDefault="00634554" w:rsidP="00634554">
      <w:pPr>
        <w:ind w:firstLine="567"/>
        <w:jc w:val="both"/>
      </w:pPr>
      <w:r w:rsidRPr="006B48D4">
        <w:t xml:space="preserve">Курс математики 9 класса состоит из следующих предметов: «Алгебра» и «Геометрия». В соответствии с этим составлено тематическое планирование. </w:t>
      </w:r>
    </w:p>
    <w:p w:rsidR="00634554" w:rsidRPr="006B48D4" w:rsidRDefault="00DA6BB2" w:rsidP="00634554">
      <w:pPr>
        <w:pStyle w:val="a6"/>
        <w:spacing w:before="0" w:beforeAutospacing="0" w:after="0" w:afterAutospacing="0"/>
        <w:jc w:val="both"/>
      </w:pPr>
      <w:r>
        <w:t xml:space="preserve"> </w:t>
      </w:r>
    </w:p>
    <w:p w:rsidR="00DA6BB2" w:rsidRDefault="00DA6BB2" w:rsidP="00DA6BB2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 xml:space="preserve">Общая характеристика </w:t>
      </w:r>
      <w:proofErr w:type="gramStart"/>
      <w:r>
        <w:rPr>
          <w:b/>
          <w:u w:val="single"/>
        </w:rPr>
        <w:t>обучающихся</w:t>
      </w:r>
      <w:proofErr w:type="gramEnd"/>
      <w:r>
        <w:rPr>
          <w:b/>
          <w:u w:val="single"/>
        </w:rPr>
        <w:t xml:space="preserve"> с ЗПР</w:t>
      </w:r>
    </w:p>
    <w:p w:rsidR="00DA6BB2" w:rsidRDefault="00DA6BB2" w:rsidP="00DA6BB2">
      <w:pPr>
        <w:ind w:firstLine="708"/>
        <w:jc w:val="both"/>
      </w:pPr>
      <w:r>
        <w:t xml:space="preserve">Обучающиеся с ЗПР характеризуются уровнем развития несколько </w:t>
      </w:r>
      <w:proofErr w:type="spellStart"/>
      <w:r>
        <w:t>нижевозрастной</w:t>
      </w:r>
      <w:proofErr w:type="spellEnd"/>
      <w:r>
        <w:t xml:space="preserve"> нормы, отставание может проявляться в целом или локально в </w:t>
      </w:r>
      <w:proofErr w:type="spellStart"/>
      <w:r>
        <w:t>отдельныхфункциях</w:t>
      </w:r>
      <w:proofErr w:type="spellEnd"/>
      <w:r>
        <w:t xml:space="preserve"> (замедленный темп либо неравномерное становление </w:t>
      </w:r>
      <w:proofErr w:type="spellStart"/>
      <w:r>
        <w:t>познавательнойдеятельности</w:t>
      </w:r>
      <w:proofErr w:type="spellEnd"/>
      <w:r>
        <w:t xml:space="preserve">), подтвержденные </w:t>
      </w:r>
      <w:proofErr w:type="spellStart"/>
      <w:r>
        <w:t>психолого-медико-педагогической</w:t>
      </w:r>
      <w:proofErr w:type="spellEnd"/>
      <w:r>
        <w:t xml:space="preserve"> комиссией </w:t>
      </w:r>
      <w:proofErr w:type="spellStart"/>
      <w:r>
        <w:t>ипрепятствующие</w:t>
      </w:r>
      <w:proofErr w:type="spellEnd"/>
      <w:r>
        <w:t xml:space="preserve"> получению образования без создания специальных условий.</w:t>
      </w:r>
    </w:p>
    <w:p w:rsidR="00DA6BB2" w:rsidRDefault="00DA6BB2" w:rsidP="00DA6BB2">
      <w:pPr>
        <w:ind w:firstLine="708"/>
        <w:jc w:val="both"/>
      </w:pPr>
      <w:r>
        <w:t xml:space="preserve">Отмечаются нарушения внимания, памяти, восприятия и др. познавательных </w:t>
      </w:r>
      <w:proofErr w:type="spellStart"/>
      <w:r>
        <w:t>процессов</w:t>
      </w:r>
      <w:proofErr w:type="gramStart"/>
      <w:r>
        <w:t>,у</w:t>
      </w:r>
      <w:proofErr w:type="gramEnd"/>
      <w:r>
        <w:t>мственной</w:t>
      </w:r>
      <w:proofErr w:type="spellEnd"/>
      <w:r>
        <w:t xml:space="preserve"> работоспособности и целенаправленности деятельности, в той или </w:t>
      </w:r>
      <w:proofErr w:type="spellStart"/>
      <w:r>
        <w:t>инойстепени</w:t>
      </w:r>
      <w:proofErr w:type="spellEnd"/>
      <w:r>
        <w:t xml:space="preserve"> затрудняющие усвоение школьных норм и школьную адаптацию в целом.</w:t>
      </w:r>
    </w:p>
    <w:p w:rsidR="00DA6BB2" w:rsidRDefault="00DA6BB2" w:rsidP="00DA6BB2">
      <w:pPr>
        <w:ind w:firstLine="708"/>
        <w:jc w:val="both"/>
      </w:pPr>
      <w:r>
        <w:t xml:space="preserve">Произвольность, самоконтроль, </w:t>
      </w:r>
      <w:proofErr w:type="spellStart"/>
      <w:r>
        <w:t>саморегуляция</w:t>
      </w:r>
      <w:proofErr w:type="spellEnd"/>
      <w:r>
        <w:t xml:space="preserve"> в поведении и деятельности, как </w:t>
      </w:r>
      <w:proofErr w:type="spellStart"/>
      <w:r>
        <w:t>правило</w:t>
      </w:r>
      <w:proofErr w:type="gramStart"/>
      <w:r>
        <w:t>,с</w:t>
      </w:r>
      <w:proofErr w:type="gramEnd"/>
      <w:r>
        <w:t>формированы</w:t>
      </w:r>
      <w:proofErr w:type="spellEnd"/>
      <w:r>
        <w:t xml:space="preserve"> недостаточно. </w:t>
      </w:r>
      <w:proofErr w:type="spellStart"/>
      <w:r>
        <w:t>Обучаемость</w:t>
      </w:r>
      <w:proofErr w:type="spellEnd"/>
      <w:r>
        <w:t xml:space="preserve"> удовлетворительная, но часто избирательная </w:t>
      </w:r>
      <w:proofErr w:type="spellStart"/>
      <w:r>
        <w:t>инеустойчивая</w:t>
      </w:r>
      <w:proofErr w:type="spellEnd"/>
      <w:r>
        <w:t xml:space="preserve">, зависящая от уровня сложности и субъективной привлекательности </w:t>
      </w:r>
      <w:proofErr w:type="spellStart"/>
      <w:r>
        <w:t>видадеятельности</w:t>
      </w:r>
      <w:proofErr w:type="spellEnd"/>
      <w:r>
        <w:t>, а также от актуального эмоционального состояния.</w:t>
      </w:r>
    </w:p>
    <w:p w:rsidR="007B6C27" w:rsidRPr="00DA6BB2" w:rsidRDefault="00DA6BB2" w:rsidP="00DA6BB2">
      <w:pPr>
        <w:autoSpaceDE w:val="0"/>
        <w:autoSpaceDN w:val="0"/>
        <w:adjustRightInd w:val="0"/>
        <w:ind w:firstLine="708"/>
        <w:jc w:val="both"/>
        <w:rPr>
          <w:rFonts w:eastAsia="CharterITC-Regular"/>
        </w:rPr>
      </w:pPr>
      <w:r>
        <w:t xml:space="preserve">Рабочая программа составлена с учетом </w:t>
      </w:r>
      <w:r>
        <w:rPr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  <w:r>
        <w:rPr>
          <w:rFonts w:eastAsia="CharterITC-Regular"/>
        </w:rPr>
        <w:t>.</w:t>
      </w:r>
    </w:p>
    <w:p w:rsidR="00F04ED1" w:rsidRPr="006B48D4" w:rsidRDefault="00F04ED1" w:rsidP="00E87F60">
      <w:pPr>
        <w:jc w:val="center"/>
        <w:rPr>
          <w:b/>
          <w:u w:val="single"/>
        </w:rPr>
      </w:pPr>
    </w:p>
    <w:p w:rsidR="00F04ED1" w:rsidRPr="006B48D4" w:rsidRDefault="00F04ED1" w:rsidP="00E87F60">
      <w:pPr>
        <w:jc w:val="center"/>
        <w:rPr>
          <w:b/>
          <w:u w:val="single"/>
        </w:rPr>
      </w:pPr>
    </w:p>
    <w:p w:rsidR="00E1719B" w:rsidRPr="006B48D4" w:rsidRDefault="00150427" w:rsidP="00E1719B">
      <w:pPr>
        <w:pStyle w:val="c25"/>
        <w:spacing w:before="0" w:beforeAutospacing="0" w:after="0" w:afterAutospacing="0" w:line="270" w:lineRule="atLeast"/>
        <w:jc w:val="center"/>
      </w:pPr>
      <w:r w:rsidRPr="006B48D4">
        <w:rPr>
          <w:rStyle w:val="c23"/>
          <w:b/>
          <w:bCs/>
          <w:sz w:val="28"/>
          <w:szCs w:val="28"/>
          <w:u w:val="single"/>
        </w:rPr>
        <w:t>Т</w:t>
      </w:r>
      <w:r w:rsidR="00E1719B" w:rsidRPr="006B48D4">
        <w:rPr>
          <w:rStyle w:val="c23"/>
          <w:b/>
          <w:bCs/>
          <w:sz w:val="28"/>
          <w:szCs w:val="28"/>
          <w:u w:val="single"/>
        </w:rPr>
        <w:t>ребования к уровню подготовки учащихся 9  классов</w:t>
      </w:r>
      <w:r w:rsidR="00E1719B" w:rsidRPr="006B48D4">
        <w:t>.</w:t>
      </w:r>
    </w:p>
    <w:p w:rsidR="00E1719B" w:rsidRPr="006B48D4" w:rsidRDefault="00E1719B" w:rsidP="00E1719B">
      <w:pPr>
        <w:tabs>
          <w:tab w:val="left" w:pos="996"/>
        </w:tabs>
        <w:jc w:val="center"/>
        <w:rPr>
          <w:b/>
          <w:sz w:val="28"/>
          <w:szCs w:val="28"/>
        </w:rPr>
      </w:pPr>
    </w:p>
    <w:p w:rsidR="00E1719B" w:rsidRPr="006B48D4" w:rsidRDefault="00E1719B" w:rsidP="00E1719B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/>
          <w:spacing w:val="-7"/>
        </w:rPr>
      </w:pPr>
      <w:r w:rsidRPr="006B48D4">
        <w:rPr>
          <w:b/>
          <w:spacing w:val="-7"/>
        </w:rPr>
        <w:t>Учащиеся должны  уметь:</w:t>
      </w:r>
    </w:p>
    <w:p w:rsidR="00E1719B" w:rsidRPr="006B48D4" w:rsidRDefault="00E1719B" w:rsidP="00E1719B">
      <w:pPr>
        <w:shd w:val="clear" w:color="auto" w:fill="FFFFFF"/>
        <w:autoSpaceDE w:val="0"/>
        <w:autoSpaceDN w:val="0"/>
        <w:spacing w:line="360" w:lineRule="auto"/>
        <w:ind w:firstLine="360"/>
        <w:rPr>
          <w:bCs/>
          <w:iCs/>
        </w:rPr>
      </w:pPr>
      <w:r w:rsidRPr="006B48D4">
        <w:rPr>
          <w:bCs/>
          <w:iCs/>
        </w:rPr>
        <w:t xml:space="preserve">- Распознавать линейные и квадратные неравенства. Решать линейные, квадратные и дробно - рациональные неравенства и их системы                                                                                                      </w:t>
      </w:r>
      <w:r w:rsidRPr="006B48D4">
        <w:rPr>
          <w:b/>
          <w:bCs/>
        </w:rPr>
        <w:t xml:space="preserve"> - </w:t>
      </w:r>
      <w:r w:rsidRPr="006B48D4">
        <w:rPr>
          <w:bCs/>
        </w:rPr>
        <w:t xml:space="preserve">Определять, является ли пара чисел решением данного уравнения с двумя переменными; приводить примеры решений уравнений с двумя переменными. Строить графики уравнений с двумя переменными                                                                                                                                                          </w:t>
      </w:r>
      <w:r w:rsidRPr="006B48D4">
        <w:rPr>
          <w:bCs/>
          <w:iCs/>
        </w:rPr>
        <w:t xml:space="preserve">- </w:t>
      </w:r>
      <w:r w:rsidRPr="006B48D4">
        <w:rPr>
          <w:bCs/>
        </w:rPr>
        <w:t xml:space="preserve">Применять индексные обозначения, строить речевые высказывания с использованием терминологии, связанной с понятием числовой последовательности. Вычислять члены последовательностей, заданных формулой </w:t>
      </w:r>
      <w:proofErr w:type="spellStart"/>
      <w:r w:rsidRPr="006B48D4">
        <w:rPr>
          <w:bCs/>
        </w:rPr>
        <w:t>п-го</w:t>
      </w:r>
      <w:proofErr w:type="spellEnd"/>
      <w:r w:rsidRPr="006B48D4">
        <w:rPr>
          <w:bCs/>
        </w:rPr>
        <w:t xml:space="preserve"> члена или </w:t>
      </w:r>
      <w:proofErr w:type="spellStart"/>
      <w:r w:rsidRPr="006B48D4">
        <w:rPr>
          <w:bCs/>
        </w:rPr>
        <w:t>реккурентно</w:t>
      </w:r>
      <w:proofErr w:type="spellEnd"/>
      <w:r w:rsidRPr="006B48D4">
        <w:rPr>
          <w:bCs/>
        </w:rPr>
        <w:t xml:space="preserve">. Распознавать арифметическую и геометрическую прогрессии при разных способах задания. Решать задачи из реальной практики </w:t>
      </w:r>
      <w:proofErr w:type="gramStart"/>
      <w:r w:rsidRPr="006B48D4">
        <w:rPr>
          <w:bCs/>
        </w:rPr>
        <w:t xml:space="preserve">( </w:t>
      </w:r>
      <w:proofErr w:type="gramEnd"/>
      <w:r w:rsidRPr="006B48D4">
        <w:rPr>
          <w:bCs/>
        </w:rPr>
        <w:t>с использованием калькулятора).</w:t>
      </w:r>
    </w:p>
    <w:p w:rsidR="00E1719B" w:rsidRPr="006B48D4" w:rsidRDefault="00E1719B" w:rsidP="00E1719B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Cs/>
          <w:iCs/>
        </w:rPr>
      </w:pPr>
      <w:r w:rsidRPr="006B48D4">
        <w:rPr>
          <w:b/>
          <w:bCs/>
        </w:rPr>
        <w:lastRenderedPageBreak/>
        <w:t xml:space="preserve"> - </w:t>
      </w:r>
      <w:r w:rsidRPr="006B48D4">
        <w:rPr>
          <w:bCs/>
        </w:rPr>
        <w:t>Формулировать определения и иллюстрировать понятия вектора, его длины, коллинеарных и равных векторов; мотивировать введение понятий и действий, связанных с векторами, соответствующими примерами, относящимися к физическим векторным величинам; применять векторы и действия над ними при решении геометрических задач.</w:t>
      </w:r>
    </w:p>
    <w:p w:rsidR="00E1719B" w:rsidRPr="006B48D4" w:rsidRDefault="00E1719B" w:rsidP="00E1719B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Cs/>
          <w:iCs/>
        </w:rPr>
      </w:pPr>
      <w:proofErr w:type="gramStart"/>
      <w:r w:rsidRPr="006B48D4">
        <w:rPr>
          <w:b/>
          <w:bCs/>
        </w:rPr>
        <w:t xml:space="preserve">-  </w:t>
      </w:r>
      <w:r w:rsidRPr="006B48D4">
        <w:rPr>
          <w:bCs/>
        </w:rPr>
        <w:t>Формулировать  и иллюстрировать определения синуса, косинуса и тангенса углов от 0 до 180º; применять  основное тригонометрическое тождество и формулы приведения; формулировать теоремы синусов и косинусов, применять их при решении треугольников; объяснять, как используются тригонометрические формулы в измерительных работах на местности; формулировать определения угла между векторами и скалярного произведения векторов; применять формулу скалярного произведения через координаты векторов;</w:t>
      </w:r>
      <w:proofErr w:type="gramEnd"/>
      <w:r w:rsidRPr="006B48D4">
        <w:rPr>
          <w:bCs/>
        </w:rPr>
        <w:t xml:space="preserve"> формулировать и обосновывать утверждение о свойствах скалярного произведения; использовать скалярное произведение векторов при решении задач.</w:t>
      </w:r>
    </w:p>
    <w:p w:rsidR="00E1719B" w:rsidRPr="006B48D4" w:rsidRDefault="00E1719B" w:rsidP="00E1719B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/>
          <w:spacing w:val="-7"/>
        </w:rPr>
      </w:pPr>
      <w:r w:rsidRPr="006B48D4">
        <w:rPr>
          <w:b/>
          <w:bCs/>
        </w:rPr>
        <w:t xml:space="preserve"> - </w:t>
      </w:r>
      <w:r w:rsidRPr="006B48D4">
        <w:rPr>
          <w:bCs/>
        </w:rPr>
        <w:t>Формулировать определение правильного многоугольника; формулировать и доказывать теоремы об окружностях, описанной около правильного многоугольника и вписанной в него; выводить и использовать формулы для вычисления площади правильного многоугольника, его стороны и радиуса вписанной окружности; решать задачи на построение правильных многоугольников; объяснять понятия длины окружности и площади круга; выводить формулы для вычисления длины окружности и длины дуги, площади круга и площади кругового сектора; применять эти формулы при решении задач</w:t>
      </w:r>
    </w:p>
    <w:p w:rsidR="00056E7B" w:rsidRPr="00056E7B" w:rsidRDefault="00E1719B" w:rsidP="00056E7B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/>
          <w:spacing w:val="-7"/>
        </w:rPr>
      </w:pPr>
      <w:proofErr w:type="gramStart"/>
      <w:r w:rsidRPr="006B48D4">
        <w:rPr>
          <w:b/>
          <w:bCs/>
        </w:rPr>
        <w:t xml:space="preserve">- </w:t>
      </w:r>
      <w:r w:rsidRPr="006B48D4">
        <w:rPr>
          <w:bCs/>
        </w:rPr>
        <w:t>Объяснять, что такое многогранник,  его грани,  рёбра, вершины, диагонали, какой многоугольник называется выпуклым, что такое п-угольная призма, её основания, боковые грани и боковые рёбра, какая призма называется прямой и какая наклонной, что такое высота призмы, какая призма называется параллелепипедом и какой параллелепипед называется прямоугольным; формулировать и обосновывать утверждение о свойстве диагоналей прямоугольного параллелепипеда;</w:t>
      </w:r>
      <w:proofErr w:type="gramEnd"/>
      <w:r w:rsidRPr="006B48D4">
        <w:rPr>
          <w:bCs/>
        </w:rPr>
        <w:t xml:space="preserve"> какой многогранник называется пирамидой, что такое основание, вершина, боковые грани, боковые рёбра и высота пирамиды, какая пирамида называется правильной; объяснять, что такое объём многогранника, какими формулами выражаются объёмы некоторых многогранников</w:t>
      </w:r>
    </w:p>
    <w:p w:rsidR="00056E7B" w:rsidRPr="006B48D4" w:rsidRDefault="00056E7B" w:rsidP="00056E7B">
      <w:pPr>
        <w:pStyle w:val="a6"/>
        <w:shd w:val="clear" w:color="auto" w:fill="FFFFFF"/>
        <w:jc w:val="center"/>
        <w:rPr>
          <w:b/>
          <w:bCs/>
        </w:rPr>
      </w:pPr>
      <w:r w:rsidRPr="006B48D4">
        <w:rPr>
          <w:b/>
          <w:bCs/>
        </w:rPr>
        <w:t>УМК</w:t>
      </w:r>
    </w:p>
    <w:p w:rsidR="00056E7B" w:rsidRPr="006B48D4" w:rsidRDefault="00056E7B" w:rsidP="00056E7B">
      <w:pPr>
        <w:pStyle w:val="a6"/>
        <w:shd w:val="clear" w:color="auto" w:fill="FFFFFF"/>
        <w:jc w:val="center"/>
        <w:rPr>
          <w:bCs/>
        </w:rPr>
      </w:pPr>
      <w:r w:rsidRPr="006B48D4">
        <w:t xml:space="preserve">Учебник </w:t>
      </w:r>
      <w:r w:rsidRPr="006B48D4">
        <w:rPr>
          <w:bCs/>
        </w:rPr>
        <w:t>« Алгебра 9 » А. Г. Мордкович, М, Мнемозина, 2010-2014 г,</w:t>
      </w:r>
    </w:p>
    <w:p w:rsidR="00056E7B" w:rsidRPr="006B48D4" w:rsidRDefault="00056E7B" w:rsidP="00056E7B">
      <w:pPr>
        <w:pStyle w:val="a7"/>
        <w:numPr>
          <w:ilvl w:val="0"/>
          <w:numId w:val="8"/>
        </w:numPr>
        <w:rPr>
          <w:bCs/>
        </w:rPr>
      </w:pPr>
      <w:r w:rsidRPr="006B48D4">
        <w:t xml:space="preserve">Задачник </w:t>
      </w:r>
      <w:r w:rsidRPr="006B48D4">
        <w:rPr>
          <w:bCs/>
        </w:rPr>
        <w:t>« Алгебра 9 » А. Г. Мордкович, М.,  Мнемозина, 2010-2014 г.</w:t>
      </w:r>
    </w:p>
    <w:p w:rsidR="00056E7B" w:rsidRPr="006B48D4" w:rsidRDefault="00056E7B" w:rsidP="00056E7B">
      <w:pPr>
        <w:pStyle w:val="a7"/>
        <w:numPr>
          <w:ilvl w:val="0"/>
          <w:numId w:val="8"/>
        </w:numPr>
      </w:pPr>
      <w:r w:rsidRPr="006B48D4">
        <w:t>«Контрольные и самостоятельные работы по алгебре» к учебнику А. Г. Мордковича «Алгебра. 9 класс», М. А. Попов,  М., Экзамен, 2015 г.</w:t>
      </w:r>
    </w:p>
    <w:p w:rsidR="00056E7B" w:rsidRPr="006B48D4" w:rsidRDefault="00056E7B" w:rsidP="00056E7B">
      <w:pPr>
        <w:pStyle w:val="a7"/>
        <w:numPr>
          <w:ilvl w:val="0"/>
          <w:numId w:val="8"/>
        </w:numPr>
      </w:pPr>
      <w:r w:rsidRPr="006B48D4">
        <w:rPr>
          <w:bCs/>
        </w:rPr>
        <w:t xml:space="preserve">«Алгебра. Контрольные работы. 9 класс »,  </w:t>
      </w:r>
      <w:r w:rsidRPr="006B48D4">
        <w:t xml:space="preserve">Л. А. Александрова, М., Мнемозина, </w:t>
      </w:r>
    </w:p>
    <w:p w:rsidR="00056E7B" w:rsidRPr="006B48D4" w:rsidRDefault="00056E7B" w:rsidP="00056E7B">
      <w:pPr>
        <w:pStyle w:val="a7"/>
        <w:numPr>
          <w:ilvl w:val="0"/>
          <w:numId w:val="8"/>
        </w:numPr>
      </w:pPr>
      <w:r w:rsidRPr="006B48D4">
        <w:t>2007-2015 г.</w:t>
      </w:r>
    </w:p>
    <w:p w:rsidR="00056E7B" w:rsidRPr="006B48D4" w:rsidRDefault="00056E7B" w:rsidP="00056E7B">
      <w:pPr>
        <w:pStyle w:val="a7"/>
        <w:numPr>
          <w:ilvl w:val="0"/>
          <w:numId w:val="8"/>
        </w:numPr>
      </w:pPr>
      <w:r w:rsidRPr="006B48D4">
        <w:rPr>
          <w:bCs/>
        </w:rPr>
        <w:t>«Алгебра. Самостоятельные работы. 9 класс»</w:t>
      </w:r>
      <w:r w:rsidRPr="006B48D4">
        <w:t xml:space="preserve">, Л. А. Александрова, М., Мнемозина, </w:t>
      </w:r>
    </w:p>
    <w:p w:rsidR="00056E7B" w:rsidRPr="006B48D4" w:rsidRDefault="00056E7B" w:rsidP="00056E7B">
      <w:pPr>
        <w:pStyle w:val="a7"/>
        <w:numPr>
          <w:ilvl w:val="0"/>
          <w:numId w:val="8"/>
        </w:numPr>
      </w:pPr>
      <w:r w:rsidRPr="006B48D4">
        <w:t>2007-2015 г.</w:t>
      </w:r>
    </w:p>
    <w:p w:rsidR="00056E7B" w:rsidRPr="006B48D4" w:rsidRDefault="00056E7B" w:rsidP="00056E7B">
      <w:pPr>
        <w:pStyle w:val="a7"/>
        <w:numPr>
          <w:ilvl w:val="0"/>
          <w:numId w:val="8"/>
        </w:numPr>
      </w:pPr>
      <w:r w:rsidRPr="006B48D4">
        <w:lastRenderedPageBreak/>
        <w:t xml:space="preserve">Учебник </w:t>
      </w:r>
      <w:r w:rsidRPr="006B48D4">
        <w:rPr>
          <w:bCs/>
        </w:rPr>
        <w:t>« Геометрия</w:t>
      </w:r>
      <w:proofErr w:type="gramStart"/>
      <w:r w:rsidRPr="006B48D4">
        <w:rPr>
          <w:bCs/>
        </w:rPr>
        <w:t>7</w:t>
      </w:r>
      <w:proofErr w:type="gramEnd"/>
      <w:r w:rsidRPr="006B48D4">
        <w:rPr>
          <w:bCs/>
        </w:rPr>
        <w:t xml:space="preserve">- 9» </w:t>
      </w:r>
      <w:r w:rsidRPr="006B48D4">
        <w:t xml:space="preserve">Л.С. </w:t>
      </w:r>
      <w:proofErr w:type="spellStart"/>
      <w:r w:rsidRPr="006B48D4">
        <w:t>Атанасян</w:t>
      </w:r>
      <w:proofErr w:type="spellEnd"/>
      <w:r w:rsidRPr="006B48D4">
        <w:t>, В.Ф. Бутузов, С.Б. Кадомцев и др., М., Просвещение,  2009-2013 г.</w:t>
      </w:r>
    </w:p>
    <w:p w:rsidR="00056E7B" w:rsidRPr="006B48D4" w:rsidRDefault="00056E7B" w:rsidP="00056E7B">
      <w:pPr>
        <w:pStyle w:val="a7"/>
        <w:numPr>
          <w:ilvl w:val="0"/>
          <w:numId w:val="8"/>
        </w:numPr>
      </w:pPr>
      <w:r w:rsidRPr="006B48D4">
        <w:rPr>
          <w:bCs/>
        </w:rPr>
        <w:t>«Самостоятельные и контрольные работы по алгебре и геометрии для 9 класса»</w:t>
      </w:r>
    </w:p>
    <w:p w:rsidR="00056E7B" w:rsidRPr="006B48D4" w:rsidRDefault="00056E7B" w:rsidP="00056E7B">
      <w:pPr>
        <w:pStyle w:val="a7"/>
        <w:numPr>
          <w:ilvl w:val="0"/>
          <w:numId w:val="8"/>
        </w:numPr>
      </w:pPr>
      <w:proofErr w:type="spellStart"/>
      <w:r w:rsidRPr="006B48D4">
        <w:t>Разноуровневые</w:t>
      </w:r>
      <w:proofErr w:type="spellEnd"/>
      <w:r w:rsidRPr="006B48D4">
        <w:t xml:space="preserve"> дидактические материалы, А. П. Ершов, В. В. </w:t>
      </w:r>
      <w:proofErr w:type="spellStart"/>
      <w:r w:rsidRPr="006B48D4">
        <w:t>Голобородько</w:t>
      </w:r>
      <w:proofErr w:type="spellEnd"/>
      <w:r w:rsidRPr="006B48D4">
        <w:t>,  А. С. Ершова, «ИЛЕКСА» «Гимназия», Москва- Харьков, 2010-2013г.</w:t>
      </w:r>
    </w:p>
    <w:p w:rsidR="00056E7B" w:rsidRPr="006B48D4" w:rsidRDefault="00056E7B" w:rsidP="00056E7B">
      <w:pPr>
        <w:pStyle w:val="a7"/>
        <w:numPr>
          <w:ilvl w:val="0"/>
          <w:numId w:val="8"/>
        </w:numPr>
        <w:rPr>
          <w:bCs/>
          <w:iCs/>
        </w:rPr>
      </w:pPr>
      <w:r w:rsidRPr="006B48D4">
        <w:t>«С</w:t>
      </w:r>
      <w:r w:rsidRPr="006B48D4">
        <w:rPr>
          <w:bCs/>
          <w:iCs/>
        </w:rPr>
        <w:t>борника рабочих программ. Алгебра 7-9 классы», А.Г. Мордкович, М., Просвещение, 2011.</w:t>
      </w:r>
    </w:p>
    <w:p w:rsidR="00056E7B" w:rsidRPr="006B48D4" w:rsidRDefault="00056E7B" w:rsidP="00056E7B">
      <w:pPr>
        <w:pStyle w:val="a7"/>
        <w:numPr>
          <w:ilvl w:val="0"/>
          <w:numId w:val="8"/>
        </w:numPr>
        <w:rPr>
          <w:bCs/>
          <w:iCs/>
        </w:rPr>
      </w:pPr>
      <w:r w:rsidRPr="006B48D4">
        <w:rPr>
          <w:bCs/>
          <w:iCs/>
        </w:rPr>
        <w:t>Адаптированная  программа  для детей с задержкой психического развития</w:t>
      </w:r>
    </w:p>
    <w:p w:rsidR="001A1B71" w:rsidRPr="006B48D4" w:rsidRDefault="001A1B71" w:rsidP="00056E7B">
      <w:pPr>
        <w:rPr>
          <w:b/>
          <w:i/>
        </w:rPr>
      </w:pPr>
    </w:p>
    <w:p w:rsidR="001A1B71" w:rsidRPr="006B48D4" w:rsidRDefault="001A1B71" w:rsidP="001C0DF6">
      <w:pPr>
        <w:jc w:val="center"/>
        <w:rPr>
          <w:b/>
          <w:i/>
        </w:rPr>
      </w:pP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127DF">
        <w:rPr>
          <w:b/>
          <w:bCs/>
          <w:color w:val="000000"/>
        </w:rPr>
        <w:t xml:space="preserve">Требования к уровню оценивания </w:t>
      </w:r>
      <w:proofErr w:type="gramStart"/>
      <w:r w:rsidRPr="00D127DF">
        <w:rPr>
          <w:b/>
          <w:bCs/>
          <w:color w:val="000000"/>
        </w:rPr>
        <w:t>обучающихся</w:t>
      </w:r>
      <w:proofErr w:type="gramEnd"/>
      <w:r w:rsidRPr="00D127DF">
        <w:rPr>
          <w:b/>
          <w:bCs/>
          <w:color w:val="000000"/>
        </w:rPr>
        <w:t xml:space="preserve"> с ОВЗ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127DF">
        <w:rPr>
          <w:rStyle w:val="aa"/>
          <w:i/>
          <w:iCs/>
        </w:rPr>
        <w:t xml:space="preserve">Оценка знаний обучающихся ЗПР </w:t>
      </w:r>
      <w:r>
        <w:rPr>
          <w:rStyle w:val="aa"/>
          <w:i/>
          <w:iCs/>
        </w:rPr>
        <w:t xml:space="preserve"> 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127DF">
        <w:rPr>
          <w:color w:val="000000"/>
        </w:rPr>
        <w:t xml:space="preserve">Для </w:t>
      </w:r>
      <w:proofErr w:type="gramStart"/>
      <w:r w:rsidRPr="00D127DF">
        <w:rPr>
          <w:color w:val="000000"/>
        </w:rPr>
        <w:t>обучающихся</w:t>
      </w:r>
      <w:proofErr w:type="gramEnd"/>
      <w:r w:rsidRPr="00D127DF">
        <w:rPr>
          <w:color w:val="000000"/>
        </w:rPr>
        <w:t xml:space="preserve"> с ЗПР (VII вид обучения</w:t>
      </w:r>
      <w:r w:rsidRPr="00D127DF">
        <w:rPr>
          <w:b/>
          <w:bCs/>
          <w:color w:val="000000"/>
        </w:rPr>
        <w:t>),</w:t>
      </w:r>
      <w:r w:rsidRPr="00D127DF">
        <w:rPr>
          <w:color w:val="000000"/>
        </w:rPr>
        <w:t> усваивающих общеобразовательную программу оценки выставляются также как и обычным ученикам.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rPr>
          <w:rStyle w:val="ab"/>
        </w:rPr>
        <w:t>Оценка знаний, умений и навыков</w:t>
      </w:r>
      <w:r w:rsidRPr="00D127DF">
        <w:t> – процесс сравнения достигнутого обучающимися уровня владения ими с эталонными представлениями, описанными в учебной программе предмета. Процесс оценка знаний, умений и навыков реализуется в ходе контроля</w:t>
      </w:r>
      <w:proofErr w:type="gramStart"/>
      <w:r w:rsidRPr="00D127DF">
        <w:t xml:space="preserve"> .</w:t>
      </w:r>
      <w:proofErr w:type="gramEnd"/>
      <w:r w:rsidRPr="00D127DF">
        <w:t> </w:t>
      </w:r>
      <w:r w:rsidRPr="00D127DF">
        <w:rPr>
          <w:rStyle w:val="aa"/>
          <w:b w:val="0"/>
          <w:bCs w:val="0"/>
        </w:rPr>
        <w:t>Оценка</w:t>
      </w:r>
      <w:r w:rsidRPr="00D127DF">
        <w:rPr>
          <w:b/>
          <w:bCs/>
        </w:rPr>
        <w:t> –</w:t>
      </w:r>
      <w:r w:rsidRPr="00D127DF">
        <w:t> условное отражение отметки, выражаемая цифровыми оценками: 5, 4, 3, 2.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 xml:space="preserve">Проблема оценивания ученика с ЗПР не простая, особенно если учесть, что оценка знаний является весьма эффективным инструментом воздействия </w:t>
      </w:r>
      <w:proofErr w:type="gramStart"/>
      <w:r w:rsidRPr="00D127DF">
        <w:t>на</w:t>
      </w:r>
      <w:proofErr w:type="gramEnd"/>
      <w:r w:rsidRPr="00D127DF">
        <w:t xml:space="preserve"> обучающихся. Например, высокая оценка знаний может и воодушевлять школьника к учению, но может и расхолаживать. Еще сильнее воздействует неудовлетворительная оценка: она может и побуждать школьника к усилению своей учебной работы, и отбивать охоту к учению. В этом смысле </w:t>
      </w:r>
      <w:proofErr w:type="gramStart"/>
      <w:r w:rsidRPr="00D127DF">
        <w:t>важное значение</w:t>
      </w:r>
      <w:proofErr w:type="gramEnd"/>
      <w:r w:rsidRPr="00D127DF">
        <w:t xml:space="preserve"> имеет то, что учителя придерживаются тех общих критериев, которые должны лежать в основе оценки знаний и обычных обучающихся.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rPr>
          <w:b/>
          <w:bCs/>
        </w:rPr>
        <w:t>Балл «5» выставляется за такие знания, когда: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 xml:space="preserve">а) </w:t>
      </w:r>
      <w:proofErr w:type="gramStart"/>
      <w:r w:rsidRPr="00D127DF">
        <w:t>обучающийся</w:t>
      </w:r>
      <w:proofErr w:type="gramEnd"/>
      <w:r w:rsidRPr="00D127DF">
        <w:t xml:space="preserve"> обнаруживает усвоение всего объема программного материала;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б) выделяет в нем главные положения;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в) осмысленно применяет полученные знания на практике;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 xml:space="preserve">г) не допускает ошибок при воспроизведении знаний, а также в письменных работах и выполняет </w:t>
      </w:r>
      <w:proofErr w:type="gramStart"/>
      <w:r w:rsidRPr="00D127DF">
        <w:t>последние</w:t>
      </w:r>
      <w:proofErr w:type="gramEnd"/>
      <w:r w:rsidRPr="00D127DF">
        <w:t xml:space="preserve"> уверенно и аккуратно;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D127DF">
        <w:t>д</w:t>
      </w:r>
      <w:proofErr w:type="spellEnd"/>
      <w:r w:rsidRPr="00D127DF">
        <w:t>) легко отвечает на видоизмененные вопросы, на которые нет прямых ответов в учебнике.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rPr>
          <w:b/>
          <w:bCs/>
        </w:rPr>
        <w:t>Балл «4» выставляется тогда, когда: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а) ученик выявляет знание материала;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б) отвечает без особых затруднений на вопросы учителя;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в) умеет применять полученные знания на практике;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г) в устных ответах не допускает серьезных ошибок и легко устраняет отдельные неточности;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D127DF">
        <w:t>д</w:t>
      </w:r>
      <w:proofErr w:type="spellEnd"/>
      <w:r w:rsidRPr="00D127DF">
        <w:t>) в письменных работах делает незначительные ошибки.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Знания, оцениваемые баллами «5» и «4», как правило, характеризуются высоким понятийным уровнем, глубоким усвоением фактов, примеров и вытекающих из них обобщений.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rPr>
          <w:b/>
          <w:bCs/>
        </w:rPr>
        <w:t>Балл «3» выставляется за знания, когда: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а) ученик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учителя;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б) предпочитает отвечать на вопросы воспроизводящего характера и путается при ответах на видоизмененные вопросы;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в) допускает ошибки в письменных работах.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Знания, оцениваемые баллом «3», зачастую на уровне представлений, их понятийный аспект является недостаточным.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rPr>
          <w:b/>
          <w:bCs/>
        </w:rPr>
        <w:t>Балл «2» выставляется тогда</w:t>
      </w:r>
      <w:r w:rsidRPr="00D127DF">
        <w:t>, когда ученик имеет отдельные представления о материале, но большая его часть не усвоена, а в письменных работах он допускает грубые ошибки.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Знания учащихся с ОВЗ оцениваются в установленном порядке с учетом особенностей психофизического развития. Процедура оценивания знаний должна давать возможность детям продемонстрировать достижения и результаты в обучении в соответствии с индивидуальной траекторией образования и развития.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lastRenderedPageBreak/>
        <w:t xml:space="preserve">Образовательное учреждение интегрированного образования рассматривает возможность принятия альтернативных /гибких методов проверки знаний и </w:t>
      </w:r>
      <w:proofErr w:type="gramStart"/>
      <w:r w:rsidRPr="00D127DF">
        <w:t>экзаменов</w:t>
      </w:r>
      <w:proofErr w:type="gramEnd"/>
      <w:r w:rsidRPr="00D127DF">
        <w:t xml:space="preserve"> и обеспечить доступность аттестационных мероприятий или презентации работ учащихся в альтернативных формах.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Государственная (итоговая) аттестация детей с ограниченными возможностями здоровья проводится в обстановке, исключающей влияние негативных факторов на состояние их здоровья, и в условиях, отвечающих психофизическим особенностям и состоянию здоровья выпускников в соответствии с федеральным законодательством. </w:t>
      </w:r>
      <w:r w:rsidRPr="00D127DF">
        <w:rPr>
          <w:shd w:val="clear" w:color="auto" w:fill="FFFFFF"/>
        </w:rPr>
        <w:t>Итоговая аттестация детей с ограниченными возможностями здоровья может проводиться, в том числе, заочно на основе письменных или видеоматериалов, представленных специалистами, осуществляющими интегрированное обучение ребенка.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127DF">
        <w:t>Дети с ограниченными возможностями здоровья, получившие образование в форме интегрированного обучения и</w:t>
      </w:r>
      <w:r w:rsidRPr="00D127DF">
        <w:rPr>
          <w:shd w:val="clear" w:color="auto" w:fill="FFFFFF"/>
        </w:rPr>
        <w:t> успешно освоившие</w:t>
      </w:r>
      <w:r w:rsidRPr="00D127DF">
        <w:t> образовательную программу общеобразовательного учреждения получают документ об образовании соответствующего образца данного учреждения.</w:t>
      </w:r>
    </w:p>
    <w:p w:rsidR="00D127DF" w:rsidRPr="00D127DF" w:rsidRDefault="00D127DF" w:rsidP="00D127D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1A1B71" w:rsidRPr="00D127DF" w:rsidRDefault="001A1B71" w:rsidP="00D127DF"/>
    <w:p w:rsidR="00D127DF" w:rsidRPr="00D127DF" w:rsidRDefault="00D127DF" w:rsidP="00D127DF">
      <w:pPr>
        <w:jc w:val="center"/>
        <w:rPr>
          <w:b/>
        </w:rPr>
      </w:pPr>
      <w:r w:rsidRPr="00D127DF">
        <w:rPr>
          <w:b/>
        </w:rPr>
        <w:t>Методы и приемы обучения детей с ЗПР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Предоставление краткого содержания глав учебника;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Использование маркеров для выделения важной информации;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Предоставление списка слов и оборотов речи, потенциально непонятных учащемуся с ОВЗ, с пояснениями, иллюстрациями;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 xml:space="preserve">Обеспечение дополнительными материалами, компенсирующими недостаточный личный опыт ученика с ОВЗ, значимый для изучения данного предмета (тексты, иллюстрации, натуральные объекты, трафареты, наглядные материалы, </w:t>
      </w:r>
      <w:proofErr w:type="spellStart"/>
      <w:proofErr w:type="gramStart"/>
      <w:r>
        <w:t>видео-и</w:t>
      </w:r>
      <w:proofErr w:type="spellEnd"/>
      <w:proofErr w:type="gramEnd"/>
      <w:r>
        <w:t xml:space="preserve"> аудиоматериалы);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Предоставление списка вопросов до чтения или обсуждения текста;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Маркирование уровня трудности заданий на уроке;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Разработка и использование вспомогательных электронных ресурсов к отдельным темам и разделам учебника;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Объяснение задания в малой группе;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Поэтапное разъяснение заданий;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 xml:space="preserve">Работа </w:t>
      </w:r>
      <w:proofErr w:type="gramStart"/>
      <w:r>
        <w:t>по предметно-операционным</w:t>
      </w:r>
      <w:proofErr w:type="gramEnd"/>
      <w:r>
        <w:t xml:space="preserve"> картам;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Демонстрация образца выполнения заданий;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Выполнение задания в парах обычный ученик-ученик с ОВЗ;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Выполнение задания в малой группе, где ученик с ОВЗ выполняет ту часть общего задания, которая для него посильна;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Использование листов с упражнениями, которые требуют минимального заполнения;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Предоставление дополнительного времени для работы с заданиями;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 xml:space="preserve"> Предоставление альтернативы объемным письменным заданиям несколько небольших сообщений;</w:t>
      </w:r>
    </w:p>
    <w:p w:rsidR="00D127DF" w:rsidRDefault="00D127DF" w:rsidP="00D127DF">
      <w:pPr>
        <w:widowControl w:val="0"/>
        <w:numPr>
          <w:ilvl w:val="0"/>
          <w:numId w:val="12"/>
        </w:numPr>
        <w:suppressAutoHyphens/>
        <w:jc w:val="both"/>
      </w:pPr>
      <w:r>
        <w:t>Применение различных форм опроса (карты, анкеты, тесты и др.)</w:t>
      </w:r>
    </w:p>
    <w:p w:rsidR="00D127DF" w:rsidRDefault="00D127DF" w:rsidP="00D127DF">
      <w:pPr>
        <w:jc w:val="both"/>
      </w:pPr>
    </w:p>
    <w:p w:rsidR="001A1B71" w:rsidRPr="006B48D4" w:rsidRDefault="001A1B71" w:rsidP="006E61BC">
      <w:pPr>
        <w:rPr>
          <w:b/>
          <w:i/>
        </w:rPr>
      </w:pPr>
    </w:p>
    <w:p w:rsidR="00D127DF" w:rsidRPr="00D127DF" w:rsidRDefault="00D127DF" w:rsidP="00D127DF">
      <w:pPr>
        <w:shd w:val="clear" w:color="auto" w:fill="FFFFFF"/>
        <w:spacing w:after="150"/>
        <w:jc w:val="center"/>
        <w:rPr>
          <w:color w:val="000000"/>
        </w:rPr>
      </w:pPr>
      <w:r w:rsidRPr="00D127DF">
        <w:rPr>
          <w:b/>
          <w:bCs/>
          <w:color w:val="000000"/>
        </w:rPr>
        <w:t>СОДЕРЖАНИЕ УЧЕБНОГО ПРЕДМЕТА</w:t>
      </w:r>
    </w:p>
    <w:tbl>
      <w:tblPr>
        <w:tblW w:w="11199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4111"/>
        <w:gridCol w:w="4961"/>
      </w:tblGrid>
      <w:tr w:rsidR="00D127DF" w:rsidRPr="00D127DF" w:rsidTr="006E61BC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21286E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Раздел учебной программы</w:t>
            </w:r>
          </w:p>
          <w:p w:rsidR="00D127DF" w:rsidRPr="00D127DF" w:rsidRDefault="00D127DF" w:rsidP="0021286E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21286E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color w:val="000000"/>
              </w:rPr>
              <w:br/>
            </w:r>
            <w:r w:rsidRPr="00D127DF">
              <w:rPr>
                <w:b/>
                <w:bCs/>
                <w:color w:val="000000"/>
              </w:rPr>
              <w:t>Содержательные линии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86E" w:rsidRDefault="0021286E" w:rsidP="0021286E">
            <w:pPr>
              <w:spacing w:after="150"/>
              <w:jc w:val="center"/>
              <w:rPr>
                <w:b/>
                <w:bCs/>
                <w:color w:val="000000"/>
              </w:rPr>
            </w:pPr>
          </w:p>
          <w:p w:rsidR="00D127DF" w:rsidRPr="00D127DF" w:rsidRDefault="0021286E" w:rsidP="0021286E">
            <w:pPr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Коррекция</w:t>
            </w:r>
          </w:p>
        </w:tc>
      </w:tr>
      <w:tr w:rsidR="00D127DF" w:rsidRPr="00D127DF" w:rsidTr="006E61BC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Неравенства и системы неравенств</w:t>
            </w:r>
          </w:p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14 часов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rPr>
                <w:color w:val="000000"/>
              </w:rPr>
            </w:pPr>
            <w:r w:rsidRPr="00D127DF">
              <w:rPr>
                <w:color w:val="000000"/>
              </w:rPr>
              <w:t>Линейные и квадратные неравенства. Рациональные неравенства. Множества и операции над ними. Системы рациональных неравенств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1BC" w:rsidRDefault="006E61BC" w:rsidP="006E61BC">
            <w:pPr>
              <w:jc w:val="both"/>
            </w:pPr>
            <w:r>
              <w:t>Коррекция отдельных сторон психической деятельности:</w:t>
            </w:r>
          </w:p>
          <w:p w:rsidR="006E61BC" w:rsidRDefault="006E61BC" w:rsidP="006E61BC">
            <w:pPr>
              <w:jc w:val="both"/>
            </w:pPr>
            <w:r>
              <w:t>- развитие зрительного восприятия и узнавания;</w:t>
            </w:r>
          </w:p>
          <w:p w:rsidR="006E61BC" w:rsidRDefault="006E61BC" w:rsidP="006E61BC">
            <w:pPr>
              <w:jc w:val="both"/>
            </w:pPr>
            <w:r>
              <w:t>- развитие зрительной памяти и внимания;</w:t>
            </w:r>
          </w:p>
          <w:p w:rsidR="006E61BC" w:rsidRDefault="006E61BC" w:rsidP="006E61BC">
            <w:pPr>
              <w:jc w:val="both"/>
            </w:pPr>
            <w:r>
              <w:t xml:space="preserve">- формирование обобщенных представлений </w:t>
            </w:r>
            <w:r>
              <w:lastRenderedPageBreak/>
              <w:t>о свойствах предметов (цвет, форма, величина);</w:t>
            </w:r>
          </w:p>
          <w:p w:rsidR="006E61BC" w:rsidRDefault="006E61BC" w:rsidP="006E61BC">
            <w:pPr>
              <w:jc w:val="both"/>
            </w:pPr>
            <w:r>
              <w:t>- развитие пространственных представлений ориентации;</w:t>
            </w:r>
          </w:p>
          <w:p w:rsidR="006E61BC" w:rsidRDefault="006E61BC" w:rsidP="006E61BC">
            <w:pPr>
              <w:jc w:val="both"/>
            </w:pPr>
            <w:r>
              <w:t>- развитие представлений о времени;</w:t>
            </w:r>
          </w:p>
          <w:p w:rsidR="00D127DF" w:rsidRPr="00D127DF" w:rsidRDefault="006E61BC" w:rsidP="006E61BC">
            <w:pPr>
              <w:spacing w:after="150"/>
              <w:rPr>
                <w:color w:val="000000"/>
              </w:rPr>
            </w:pPr>
            <w:r>
              <w:t>- развитие слухового внимания и памяти</w:t>
            </w:r>
          </w:p>
        </w:tc>
      </w:tr>
      <w:tr w:rsidR="00D127DF" w:rsidRPr="00D127DF" w:rsidTr="006E61BC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lastRenderedPageBreak/>
              <w:t>Системы уравнений</w:t>
            </w:r>
          </w:p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15 часов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rPr>
                <w:color w:val="000000"/>
              </w:rPr>
            </w:pPr>
            <w:r w:rsidRPr="00D127DF">
              <w:rPr>
                <w:color w:val="000000"/>
              </w:rPr>
              <w:t>Основные понятия. Методы решения систем уравнений. Системы уравнений как математические модели реальных ситуаций.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7DF" w:rsidRPr="00D127DF" w:rsidRDefault="006E61BC" w:rsidP="00D127DF">
            <w:pPr>
              <w:spacing w:after="150"/>
              <w:rPr>
                <w:color w:val="000000"/>
              </w:rPr>
            </w:pPr>
            <w: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>
              <w:t>мысли</w:t>
            </w:r>
            <w:proofErr w:type="gramStart"/>
            <w:r>
              <w:t>,у</w:t>
            </w:r>
            <w:proofErr w:type="gramEnd"/>
            <w:r>
              <w:t>становление</w:t>
            </w:r>
            <w:proofErr w:type="spellEnd"/>
            <w:r>
              <w:t xml:space="preserve"> логических и причинно-следственных связей, планирующая функция мышления);</w:t>
            </w:r>
          </w:p>
        </w:tc>
      </w:tr>
      <w:tr w:rsidR="00D127DF" w:rsidRPr="00D127DF" w:rsidTr="006E61BC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Числовые функции</w:t>
            </w:r>
          </w:p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20 часов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rPr>
                <w:color w:val="000000"/>
              </w:rPr>
            </w:pPr>
            <w:r w:rsidRPr="00D127DF">
              <w:rPr>
                <w:color w:val="000000"/>
              </w:rPr>
              <w:t>Определение числовой функции. Область определения и область значений функции. Способы задания функций. Четные и нечетные функции. Функции </w:t>
            </w:r>
            <w:r w:rsidRPr="00D127DF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D127DF">
              <w:rPr>
                <w:i/>
                <w:iCs/>
                <w:color w:val="000000"/>
              </w:rPr>
              <w:t>х</w:t>
            </w:r>
            <w:r w:rsidRPr="00D127DF">
              <w:rPr>
                <w:i/>
                <w:iCs/>
                <w:color w:val="000000"/>
                <w:vertAlign w:val="superscript"/>
              </w:rPr>
              <w:t>n</w:t>
            </w:r>
            <w:proofErr w:type="spellEnd"/>
            <w:r w:rsidRPr="00D127DF">
              <w:rPr>
                <w:i/>
                <w:iCs/>
                <w:color w:val="000000"/>
              </w:rPr>
              <w:t> (</w:t>
            </w:r>
            <w:proofErr w:type="spellStart"/>
            <w:r w:rsidRPr="00D127DF">
              <w:rPr>
                <w:i/>
                <w:iCs/>
                <w:color w:val="000000"/>
              </w:rPr>
              <w:t>n</w:t>
            </w:r>
            <w:proofErr w:type="spellEnd"/>
            <w:r w:rsidRPr="00D127DF">
              <w:rPr>
                <w:i/>
                <w:iCs/>
                <w:color w:val="000000"/>
              </w:rPr>
              <w:t> </w:t>
            </w:r>
            <w:r w:rsidRPr="00D127DF">
              <w:rPr>
                <w:i/>
                <w:iCs/>
                <w:noProof/>
                <w:color w:val="000000"/>
              </w:rPr>
              <w:drawing>
                <wp:inline distT="0" distB="0" distL="0" distR="0">
                  <wp:extent cx="161925" cy="171450"/>
                  <wp:effectExtent l="19050" t="0" r="9525" b="0"/>
                  <wp:docPr id="3" name="Рисунок 3" descr="https://arhivurokov.ru/multiurok/html/2017/09/18/s_59c033c97fc51/69066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html/2017/09/18/s_59c033c97fc51/69066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7DF">
              <w:rPr>
                <w:i/>
                <w:iCs/>
                <w:color w:val="000000"/>
              </w:rPr>
              <w:t>N</w:t>
            </w:r>
            <w:proofErr w:type="gramStart"/>
            <w:r w:rsidRPr="00D127DF">
              <w:rPr>
                <w:i/>
                <w:iCs/>
                <w:color w:val="000000"/>
              </w:rPr>
              <w:t> )</w:t>
            </w:r>
            <w:proofErr w:type="gramEnd"/>
            <w:r w:rsidRPr="00D127DF">
              <w:rPr>
                <w:i/>
                <w:iCs/>
                <w:color w:val="000000"/>
              </w:rPr>
              <w:t>, </w:t>
            </w:r>
            <w:r w:rsidRPr="00D127DF">
              <w:rPr>
                <w:color w:val="000000"/>
              </w:rPr>
              <w:t>их свойства и график. Функция </w:t>
            </w:r>
            <w:r w:rsidRPr="00D127DF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D127DF">
              <w:rPr>
                <w:i/>
                <w:iCs/>
                <w:color w:val="000000"/>
              </w:rPr>
              <w:t>х</w:t>
            </w:r>
            <w:r w:rsidRPr="00D127DF">
              <w:rPr>
                <w:i/>
                <w:iCs/>
                <w:color w:val="000000"/>
                <w:vertAlign w:val="superscript"/>
              </w:rPr>
              <w:t>-n</w:t>
            </w:r>
            <w:proofErr w:type="spellEnd"/>
            <w:r w:rsidRPr="00D127DF">
              <w:rPr>
                <w:i/>
                <w:iCs/>
                <w:color w:val="000000"/>
              </w:rPr>
              <w:t> ( </w:t>
            </w:r>
            <w:proofErr w:type="spellStart"/>
            <w:r w:rsidRPr="00D127DF">
              <w:rPr>
                <w:i/>
                <w:iCs/>
                <w:color w:val="000000"/>
              </w:rPr>
              <w:t>n</w:t>
            </w:r>
            <w:proofErr w:type="spellEnd"/>
            <w:r w:rsidRPr="00D127DF">
              <w:rPr>
                <w:i/>
                <w:iCs/>
                <w:color w:val="000000"/>
              </w:rPr>
              <w:t> </w:t>
            </w:r>
            <w:r w:rsidRPr="00D127DF">
              <w:rPr>
                <w:i/>
                <w:iCs/>
                <w:noProof/>
                <w:color w:val="000000"/>
              </w:rPr>
              <w:drawing>
                <wp:inline distT="0" distB="0" distL="0" distR="0">
                  <wp:extent cx="161925" cy="171450"/>
                  <wp:effectExtent l="19050" t="0" r="9525" b="0"/>
                  <wp:docPr id="4" name="Рисунок 4" descr="https://arhivurokov.ru/multiurok/html/2017/09/18/s_59c033c97fc51/69066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html/2017/09/18/s_59c033c97fc51/69066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7DF">
              <w:rPr>
                <w:i/>
                <w:iCs/>
                <w:color w:val="000000"/>
              </w:rPr>
              <w:t>N )</w:t>
            </w:r>
            <w:proofErr w:type="gramStart"/>
            <w:r w:rsidRPr="00D127DF">
              <w:rPr>
                <w:i/>
                <w:iCs/>
                <w:color w:val="000000"/>
              </w:rPr>
              <w:t>.</w:t>
            </w:r>
            <w:proofErr w:type="gramEnd"/>
            <w:r w:rsidRPr="00D127DF">
              <w:rPr>
                <w:i/>
                <w:iCs/>
                <w:color w:val="000000"/>
              </w:rPr>
              <w:t> </w:t>
            </w:r>
            <w:proofErr w:type="gramStart"/>
            <w:r w:rsidRPr="00D127DF">
              <w:rPr>
                <w:color w:val="000000"/>
              </w:rPr>
              <w:t>и</w:t>
            </w:r>
            <w:proofErr w:type="gramEnd"/>
            <w:r w:rsidRPr="00D127DF">
              <w:rPr>
                <w:color w:val="000000"/>
              </w:rPr>
              <w:t>х свойства и график. Функция </w:t>
            </w:r>
            <w:r w:rsidRPr="00D127DF">
              <w:rPr>
                <w:i/>
                <w:iCs/>
                <w:color w:val="000000"/>
              </w:rPr>
              <w:t>у = </w:t>
            </w:r>
            <w:r w:rsidRPr="00D127DF">
              <w:rPr>
                <w:i/>
                <w:iCs/>
                <w:noProof/>
                <w:color w:val="000000"/>
              </w:rPr>
              <w:drawing>
                <wp:inline distT="0" distB="0" distL="0" distR="0">
                  <wp:extent cx="266700" cy="209550"/>
                  <wp:effectExtent l="19050" t="0" r="0" b="0"/>
                  <wp:docPr id="5" name="Рисунок 5" descr="https://arhivurokov.ru/multiurok/html/2017/09/18/s_59c033c97fc51/690661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multiurok/html/2017/09/18/s_59c033c97fc51/690661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7DF">
              <w:rPr>
                <w:i/>
                <w:iCs/>
                <w:color w:val="000000"/>
              </w:rPr>
              <w:t>, </w:t>
            </w:r>
            <w:r w:rsidRPr="00D127DF">
              <w:rPr>
                <w:color w:val="000000"/>
              </w:rPr>
              <w:t>ее свойства</w:t>
            </w:r>
            <w:r w:rsidRPr="00D127DF">
              <w:rPr>
                <w:i/>
                <w:iCs/>
                <w:color w:val="000000"/>
              </w:rPr>
              <w:t> </w:t>
            </w:r>
            <w:r w:rsidRPr="00D127DF">
              <w:rPr>
                <w:color w:val="000000"/>
              </w:rPr>
              <w:t>и график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7DF" w:rsidRPr="00D127DF" w:rsidRDefault="006E61BC" w:rsidP="00D127DF">
            <w:pPr>
              <w:spacing w:after="150"/>
              <w:rPr>
                <w:color w:val="000000"/>
              </w:rPr>
            </w:pPr>
            <w:proofErr w:type="gramStart"/>
            <w: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</w:tr>
      <w:tr w:rsidR="00D127DF" w:rsidRPr="00D127DF" w:rsidTr="006E61BC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Прогрессии</w:t>
            </w:r>
          </w:p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16 часов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rPr>
                <w:color w:val="000000"/>
              </w:rPr>
            </w:pPr>
            <w:r w:rsidRPr="00D127DF">
              <w:rPr>
                <w:color w:val="000000"/>
              </w:rPr>
              <w:t xml:space="preserve">Числовые последовательности. Арифметическая прогрессия. Сумма n-членов арифметической прогрессии. Геометрическая прогрессия. Сумма </w:t>
            </w:r>
            <w:proofErr w:type="spellStart"/>
            <w:r w:rsidRPr="00D127DF">
              <w:rPr>
                <w:color w:val="000000"/>
              </w:rPr>
              <w:t>n</w:t>
            </w:r>
            <w:proofErr w:type="spellEnd"/>
            <w:r w:rsidRPr="00D127DF">
              <w:rPr>
                <w:color w:val="000000"/>
              </w:rPr>
              <w:t>- членов геометрической прогрессии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1BC" w:rsidRDefault="006E61BC" w:rsidP="006E61BC">
            <w:pPr>
              <w:jc w:val="both"/>
            </w:pPr>
            <w:r>
              <w:t>коррекция и развитие зрительного восприятия;</w:t>
            </w:r>
          </w:p>
          <w:p w:rsidR="006E61BC" w:rsidRDefault="006E61BC" w:rsidP="006E61BC">
            <w:pPr>
              <w:jc w:val="both"/>
            </w:pPr>
            <w:r>
              <w:t>• развитие слухового восприятия;</w:t>
            </w:r>
          </w:p>
          <w:p w:rsidR="00D127DF" w:rsidRPr="00D127DF" w:rsidRDefault="006E61BC" w:rsidP="006E61BC">
            <w:pPr>
              <w:spacing w:after="150"/>
              <w:rPr>
                <w:color w:val="000000"/>
              </w:rPr>
            </w:pPr>
            <w:r>
              <w:t>• коррекция и развитие тактильного восприятия;</w:t>
            </w:r>
          </w:p>
        </w:tc>
      </w:tr>
      <w:tr w:rsidR="00D127DF" w:rsidRPr="00D127DF" w:rsidTr="006E61BC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Элементы комбинаторики, статистики и теории вероятностей</w:t>
            </w:r>
          </w:p>
          <w:p w:rsidR="00D127DF" w:rsidRPr="00D127DF" w:rsidRDefault="00D127DF" w:rsidP="00D127DF">
            <w:pPr>
              <w:spacing w:after="150"/>
              <w:jc w:val="center"/>
              <w:rPr>
                <w:color w:val="000000"/>
              </w:rPr>
            </w:pPr>
            <w:r w:rsidRPr="00D127DF">
              <w:rPr>
                <w:b/>
                <w:bCs/>
                <w:color w:val="000000"/>
              </w:rPr>
              <w:t>10 часов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27DF" w:rsidRPr="00D127DF" w:rsidRDefault="00D127DF" w:rsidP="00D127DF">
            <w:pPr>
              <w:spacing w:after="150"/>
              <w:rPr>
                <w:color w:val="000000"/>
              </w:rPr>
            </w:pPr>
            <w:r w:rsidRPr="00D127DF">
              <w:rPr>
                <w:color w:val="000000"/>
              </w:rPr>
              <w:t>Комбинаторные задачи. Статистика – дизайн информации. Простейшие вероятностные задачи. Экспериментальные данные и вероятности событий</w:t>
            </w:r>
          </w:p>
          <w:p w:rsidR="00D127DF" w:rsidRPr="00D127DF" w:rsidRDefault="00D127DF" w:rsidP="00D127DF">
            <w:pPr>
              <w:spacing w:after="150"/>
              <w:rPr>
                <w:color w:val="000000"/>
              </w:rPr>
            </w:pPr>
            <w:r w:rsidRPr="00D127DF">
              <w:rPr>
                <w:color w:val="000000"/>
              </w:rPr>
              <w:br/>
            </w:r>
          </w:p>
          <w:p w:rsidR="00D127DF" w:rsidRPr="00D127DF" w:rsidRDefault="00D127DF" w:rsidP="00D127DF">
            <w:pPr>
              <w:spacing w:after="150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7DF" w:rsidRPr="00D127DF" w:rsidRDefault="006E61BC" w:rsidP="00D127DF">
            <w:pPr>
              <w:spacing w:after="150"/>
              <w:rPr>
                <w:color w:val="000000"/>
              </w:rPr>
            </w:pPr>
            <w: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>
              <w:t>мысли</w:t>
            </w:r>
            <w:proofErr w:type="gramStart"/>
            <w:r>
              <w:t>,у</w:t>
            </w:r>
            <w:proofErr w:type="gramEnd"/>
            <w:r>
              <w:t>становление</w:t>
            </w:r>
            <w:proofErr w:type="spellEnd"/>
            <w:r>
              <w:t xml:space="preserve"> логических и причинно-следственных связей, планирующая функция мышления);</w:t>
            </w:r>
          </w:p>
        </w:tc>
      </w:tr>
    </w:tbl>
    <w:p w:rsidR="00085E5D" w:rsidRPr="006B48D4" w:rsidRDefault="00085E5D" w:rsidP="006E61BC">
      <w:pPr>
        <w:rPr>
          <w:b/>
          <w:i/>
        </w:rPr>
      </w:pPr>
    </w:p>
    <w:p w:rsidR="001C0DF6" w:rsidRPr="006B48D4" w:rsidRDefault="00EF1C8E" w:rsidP="001C0DF6">
      <w:pPr>
        <w:jc w:val="center"/>
        <w:rPr>
          <w:b/>
          <w:i/>
        </w:rPr>
      </w:pPr>
      <w:r w:rsidRPr="006B48D4">
        <w:rPr>
          <w:b/>
          <w:i/>
        </w:rPr>
        <w:t xml:space="preserve"> Календарно- тематическое планирование </w:t>
      </w:r>
      <w:r w:rsidR="001C0DF6" w:rsidRPr="006B48D4">
        <w:rPr>
          <w:b/>
          <w:i/>
        </w:rPr>
        <w:t xml:space="preserve"> уроков алгебры</w:t>
      </w:r>
    </w:p>
    <w:p w:rsidR="001C0DF6" w:rsidRPr="006B48D4" w:rsidRDefault="001C0DF6" w:rsidP="001C0DF6">
      <w:pPr>
        <w:jc w:val="center"/>
        <w:rPr>
          <w:b/>
          <w:i/>
        </w:rPr>
      </w:pPr>
      <w:r w:rsidRPr="006B48D4">
        <w:rPr>
          <w:b/>
          <w:i/>
        </w:rPr>
        <w:t>68 часов (2 часа в неделю)</w:t>
      </w:r>
    </w:p>
    <w:p w:rsidR="001C0DF6" w:rsidRPr="006B48D4" w:rsidRDefault="001C0DF6" w:rsidP="001C0DF6"/>
    <w:tbl>
      <w:tblPr>
        <w:tblStyle w:val="a3"/>
        <w:tblW w:w="11199" w:type="dxa"/>
        <w:tblInd w:w="-743" w:type="dxa"/>
        <w:tblLook w:val="01E0"/>
      </w:tblPr>
      <w:tblGrid>
        <w:gridCol w:w="1990"/>
        <w:gridCol w:w="841"/>
        <w:gridCol w:w="888"/>
        <w:gridCol w:w="3972"/>
        <w:gridCol w:w="2494"/>
        <w:gridCol w:w="1014"/>
      </w:tblGrid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</w:pPr>
          </w:p>
          <w:p w:rsidR="001C0DF6" w:rsidRPr="006B48D4" w:rsidRDefault="001C0DF6" w:rsidP="0055344F">
            <w:pPr>
              <w:jc w:val="center"/>
            </w:pPr>
            <w:r w:rsidRPr="006B48D4">
              <w:t>Дата</w:t>
            </w: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</w:pPr>
            <w:r w:rsidRPr="006B48D4">
              <w:t>№</w:t>
            </w:r>
          </w:p>
          <w:p w:rsidR="001C0DF6" w:rsidRPr="006B48D4" w:rsidRDefault="001C0DF6" w:rsidP="0055344F">
            <w:pPr>
              <w:jc w:val="center"/>
            </w:pPr>
            <w:r w:rsidRPr="006B48D4">
              <w:t>урока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</w:pPr>
            <w:r w:rsidRPr="006B48D4">
              <w:t>Номер</w:t>
            </w:r>
          </w:p>
          <w:p w:rsidR="001C0DF6" w:rsidRPr="006B48D4" w:rsidRDefault="001C0DF6" w:rsidP="0055344F">
            <w:pPr>
              <w:jc w:val="center"/>
            </w:pPr>
            <w:r w:rsidRPr="006B48D4">
              <w:t>пара-</w:t>
            </w:r>
          </w:p>
          <w:p w:rsidR="001C0DF6" w:rsidRPr="006B48D4" w:rsidRDefault="001C0DF6" w:rsidP="0055344F">
            <w:pPr>
              <w:jc w:val="center"/>
            </w:pPr>
            <w:r w:rsidRPr="006B48D4">
              <w:t>графа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</w:pPr>
          </w:p>
          <w:p w:rsidR="001C0DF6" w:rsidRPr="006B48D4" w:rsidRDefault="001C0DF6" w:rsidP="0055344F">
            <w:pPr>
              <w:jc w:val="center"/>
            </w:pPr>
            <w:r w:rsidRPr="006B48D4">
              <w:t>Тема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</w:pPr>
          </w:p>
          <w:p w:rsidR="001C0DF6" w:rsidRPr="006B48D4" w:rsidRDefault="001C0DF6" w:rsidP="0055344F">
            <w:pPr>
              <w:jc w:val="center"/>
            </w:pPr>
            <w:r w:rsidRPr="006B48D4">
              <w:t>Повторение</w:t>
            </w:r>
          </w:p>
        </w:tc>
        <w:tc>
          <w:tcPr>
            <w:tcW w:w="1014" w:type="dxa"/>
          </w:tcPr>
          <w:p w:rsidR="001C0DF6" w:rsidRPr="006B48D4" w:rsidRDefault="001C0DF6" w:rsidP="0055344F">
            <w:pPr>
              <w:jc w:val="center"/>
            </w:pPr>
          </w:p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t>СОТ</w:t>
            </w:r>
          </w:p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</w:p>
          <w:p w:rsidR="001C0DF6" w:rsidRPr="006B48D4" w:rsidRDefault="001C0DF6" w:rsidP="0055344F">
            <w:pPr>
              <w:jc w:val="center"/>
              <w:rPr>
                <w:b/>
                <w:bCs/>
                <w:i/>
                <w:iCs/>
              </w:rPr>
            </w:pPr>
            <w:r w:rsidRPr="006B48D4">
              <w:rPr>
                <w:b/>
                <w:bCs/>
              </w:rPr>
              <w:t>Тема 1. Рациональные неравенства и их системы. 10 ч</w:t>
            </w:r>
            <w:r w:rsidRPr="006B48D4">
              <w:rPr>
                <w:b/>
                <w:bCs/>
                <w:i/>
                <w:iCs/>
              </w:rPr>
              <w:t>.</w:t>
            </w:r>
          </w:p>
          <w:p w:rsidR="001C0DF6" w:rsidRPr="006B48D4" w:rsidRDefault="001C0DF6" w:rsidP="0055344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/>
                <w:bCs/>
                <w:i/>
                <w:iCs/>
              </w:rPr>
            </w:pPr>
            <w:r w:rsidRPr="006B48D4">
              <w:rPr>
                <w:b/>
                <w:bCs/>
                <w:u w:val="single"/>
              </w:rPr>
              <w:t>Характеристика основных видов деятельности ученика ( на уровне учебных действий)</w:t>
            </w:r>
            <w:proofErr w:type="gramStart"/>
            <w:r w:rsidRPr="006B48D4">
              <w:rPr>
                <w:b/>
                <w:bCs/>
                <w:u w:val="single"/>
              </w:rPr>
              <w:t>:</w:t>
            </w:r>
            <w:r w:rsidRPr="006B48D4">
              <w:rPr>
                <w:bCs/>
                <w:i/>
                <w:iCs/>
              </w:rPr>
              <w:t>Р</w:t>
            </w:r>
            <w:proofErr w:type="gramEnd"/>
            <w:r w:rsidRPr="006B48D4">
              <w:rPr>
                <w:bCs/>
                <w:i/>
                <w:iCs/>
              </w:rPr>
              <w:t>аспознавать линейные и квадратные неравенства. Решать линейные, квадратные и дробно- рациональные неравенства и их системы.</w:t>
            </w:r>
          </w:p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1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Линейные неравенства. (Повторение)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Обыкновенные дроби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Квадратные неравенства</w:t>
            </w:r>
          </w:p>
          <w:p w:rsidR="001C0DF6" w:rsidRPr="006B48D4" w:rsidRDefault="001C0DF6" w:rsidP="0055344F">
            <w:r w:rsidRPr="006B48D4">
              <w:t>(Повторение)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Десятичные дроби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2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Рациональные неравенства. 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2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Рациональные </w:t>
            </w:r>
          </w:p>
          <w:p w:rsidR="001C0DF6" w:rsidRPr="006B48D4" w:rsidRDefault="001C0DF6" w:rsidP="0055344F">
            <w:r w:rsidRPr="006B48D4">
              <w:t xml:space="preserve">неравенства. 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Квадратные уравнения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2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Рациональные неравенства. 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Системы рациональных неравенств.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7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Системы рациональных неравенств.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Положительные и отрицательные числа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8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Системы рациональных неравенств.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9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rPr>
                <w:b/>
                <w:bCs/>
                <w:i/>
                <w:iCs/>
              </w:rPr>
            </w:pPr>
            <w:r w:rsidRPr="006B48D4">
              <w:rPr>
                <w:b/>
                <w:bCs/>
                <w:i/>
                <w:iCs/>
              </w:rPr>
              <w:t>Контрольная работа №1.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10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rPr>
                <w:bCs/>
                <w:i/>
                <w:iCs/>
              </w:rPr>
            </w:pPr>
            <w:r w:rsidRPr="006B48D4">
              <w:rPr>
                <w:bCs/>
                <w:i/>
                <w:iCs/>
              </w:rPr>
              <w:t>Анализ контрольной работы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</w:p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Тема 2. Системы уравнений. 12 ч.</w:t>
            </w:r>
          </w:p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</w:p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/>
                <w:bCs/>
                <w:sz w:val="22"/>
                <w:szCs w:val="22"/>
              </w:rPr>
            </w:pPr>
            <w:r w:rsidRPr="006B48D4">
              <w:rPr>
                <w:b/>
                <w:bCs/>
                <w:u w:val="single"/>
              </w:rPr>
              <w:t>Характеристика основных видов деятельности ученика ( на уровне учебных действий)</w:t>
            </w:r>
            <w:proofErr w:type="gramStart"/>
            <w:r w:rsidRPr="006B48D4">
              <w:rPr>
                <w:b/>
                <w:bCs/>
                <w:u w:val="single"/>
              </w:rPr>
              <w:t>:</w:t>
            </w:r>
            <w:r w:rsidRPr="006B48D4">
              <w:rPr>
                <w:bCs/>
                <w:i/>
              </w:rPr>
              <w:t>О</w:t>
            </w:r>
            <w:proofErr w:type="gramEnd"/>
            <w:r w:rsidRPr="006B48D4">
              <w:rPr>
                <w:bCs/>
                <w:i/>
              </w:rPr>
              <w:t xml:space="preserve">пределять, является ли пара чисел решением данного уравнения с двумя переменными; приводить примеры решений уравнений с двумя переменными. Строить графики уравнений с двумя переменными. (Решать  линейные уравнения и несложные уравнения второй степени с двумя переменными в целых </w:t>
            </w:r>
            <w:r w:rsidRPr="006B48D4">
              <w:rPr>
                <w:bCs/>
                <w:i/>
                <w:sz w:val="22"/>
                <w:szCs w:val="22"/>
              </w:rPr>
              <w:t>числах).</w:t>
            </w:r>
          </w:p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11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Графический метод решения систем уравнений.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  <w:r w:rsidRPr="006B48D4">
              <w:rPr>
                <w:sz w:val="22"/>
                <w:szCs w:val="22"/>
              </w:rPr>
              <w:t>Сокращение дробей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12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Графический метод решения систем уравнений.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13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Решение систем уравнений методом подстановки 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  <w:r w:rsidRPr="006B48D4">
              <w:rPr>
                <w:sz w:val="22"/>
                <w:szCs w:val="22"/>
              </w:rPr>
              <w:t>Сокращение дробей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14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Решение систем уравнений методом подстановки 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15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Решение систем уравнений методом подстановки 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  <w:r w:rsidRPr="006B48D4">
              <w:rPr>
                <w:sz w:val="22"/>
                <w:szCs w:val="22"/>
              </w:rPr>
              <w:t xml:space="preserve">Сложение и вычитание </w:t>
            </w:r>
          </w:p>
          <w:p w:rsidR="001C0DF6" w:rsidRPr="006B48D4" w:rsidRDefault="001C0DF6" w:rsidP="0055344F">
            <w:pPr>
              <w:rPr>
                <w:sz w:val="22"/>
                <w:szCs w:val="22"/>
              </w:rPr>
            </w:pPr>
            <w:r w:rsidRPr="006B48D4">
              <w:rPr>
                <w:sz w:val="22"/>
                <w:szCs w:val="22"/>
              </w:rPr>
              <w:t>алгебраических дробей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16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систем уравнений.</w:t>
            </w:r>
          </w:p>
          <w:p w:rsidR="001C0DF6" w:rsidRPr="006B48D4" w:rsidRDefault="001C0DF6" w:rsidP="0055344F">
            <w:r w:rsidRPr="006B48D4">
              <w:t>методом алгебраического сложения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17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систем уравнений.</w:t>
            </w:r>
          </w:p>
          <w:p w:rsidR="001C0DF6" w:rsidRPr="006B48D4" w:rsidRDefault="001C0DF6" w:rsidP="0055344F">
            <w:r w:rsidRPr="006B48D4">
              <w:t>методом алгебраического сложения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  <w:r w:rsidRPr="006B48D4">
              <w:rPr>
                <w:sz w:val="22"/>
                <w:szCs w:val="22"/>
              </w:rPr>
              <w:t>Умножение и деление алгебраических дробей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18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систем уравнений.</w:t>
            </w:r>
          </w:p>
          <w:p w:rsidR="001C0DF6" w:rsidRPr="006B48D4" w:rsidRDefault="001C0DF6" w:rsidP="0055344F">
            <w:r w:rsidRPr="006B48D4">
              <w:t>методом алгебраического сложения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19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задач с помощью систем уравнений с двумя переменными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  <w:r w:rsidRPr="006B48D4">
              <w:rPr>
                <w:sz w:val="22"/>
                <w:szCs w:val="22"/>
              </w:rPr>
              <w:t xml:space="preserve">Квадратный корень из числа и его свойства 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20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задач с помощью систем уравнений с двумя переменными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21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i/>
                <w:u w:val="single"/>
              </w:rPr>
            </w:pP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b/>
                <w:i/>
              </w:rPr>
            </w:pPr>
            <w:r w:rsidRPr="006B48D4">
              <w:rPr>
                <w:b/>
                <w:i/>
              </w:rPr>
              <w:t>Контрольная работа № 2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22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i/>
                <w:u w:val="single"/>
              </w:rPr>
            </w:pP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bCs/>
                <w:i/>
                <w:iCs/>
              </w:rPr>
            </w:pPr>
            <w:r w:rsidRPr="006B48D4">
              <w:rPr>
                <w:bCs/>
                <w:i/>
                <w:iCs/>
              </w:rPr>
              <w:t>Анализ контрольной работы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tabs>
                <w:tab w:val="left" w:pos="6510"/>
              </w:tabs>
              <w:jc w:val="center"/>
              <w:rPr>
                <w:b/>
                <w:bCs/>
              </w:rPr>
            </w:pPr>
          </w:p>
          <w:p w:rsidR="001C0DF6" w:rsidRPr="006B48D4" w:rsidRDefault="001C0DF6" w:rsidP="0055344F">
            <w:pPr>
              <w:tabs>
                <w:tab w:val="left" w:pos="6510"/>
              </w:tabs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Тема 3. Числовые функции. 12 .</w:t>
            </w:r>
          </w:p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/>
                <w:bCs/>
                <w:i/>
                <w:sz w:val="22"/>
                <w:szCs w:val="22"/>
              </w:rPr>
            </w:pPr>
            <w:r w:rsidRPr="006B48D4">
              <w:rPr>
                <w:b/>
                <w:bCs/>
                <w:sz w:val="22"/>
                <w:szCs w:val="22"/>
                <w:u w:val="single"/>
              </w:rPr>
              <w:t>Характеристика основных видов деятельности ученика ( на уровне учебных действий)</w:t>
            </w:r>
            <w:proofErr w:type="gramStart"/>
            <w:r w:rsidRPr="006B48D4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6B48D4">
              <w:rPr>
                <w:bCs/>
                <w:i/>
                <w:sz w:val="22"/>
                <w:szCs w:val="22"/>
              </w:rPr>
              <w:t>В</w:t>
            </w:r>
            <w:proofErr w:type="gramEnd"/>
            <w:r w:rsidRPr="006B48D4">
              <w:rPr>
                <w:bCs/>
                <w:i/>
                <w:sz w:val="22"/>
                <w:szCs w:val="22"/>
              </w:rPr>
              <w:t xml:space="preserve">ычислять значения функций, заданных формулами ( при необходимости использовать калькулятор), составлять таблицы значений функции. Вычислять значения степенных функций с целым показателем. Формулировать определение корня третьей степени, находить значения кубических  корней, используя при необходимости калькулятор. Вычислять значения функции </w:t>
            </w:r>
            <w:r w:rsidRPr="006B48D4">
              <w:rPr>
                <w:bCs/>
                <w:i/>
                <w:position w:val="-10"/>
                <w:sz w:val="22"/>
                <w:szCs w:val="22"/>
              </w:rPr>
              <w:object w:dxaOrig="7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8.75pt" o:ole="">
                  <v:imagedata r:id="rId12" o:title=""/>
                </v:shape>
                <o:OLEObject Type="Embed" ProgID="Equation.3" ShapeID="_x0000_i1025" DrawAspect="Content" ObjectID="_1604483010" r:id="rId13"/>
              </w:object>
            </w:r>
            <w:r w:rsidRPr="006B48D4">
              <w:rPr>
                <w:bCs/>
                <w:i/>
                <w:sz w:val="22"/>
                <w:szCs w:val="22"/>
              </w:rPr>
              <w:t xml:space="preserve">. Составлять таблицы значений функций; строить графики степенных функций с целым показателем, функции </w:t>
            </w:r>
            <w:r w:rsidRPr="006B48D4">
              <w:rPr>
                <w:bCs/>
                <w:i/>
                <w:position w:val="-10"/>
                <w:sz w:val="22"/>
                <w:szCs w:val="22"/>
              </w:rPr>
              <w:object w:dxaOrig="780" w:dyaOrig="380">
                <v:shape id="_x0000_i1026" type="#_x0000_t75" style="width:39pt;height:18.75pt" o:ole="">
                  <v:imagedata r:id="rId12" o:title=""/>
                </v:shape>
                <o:OLEObject Type="Embed" ProgID="Equation.3" ShapeID="_x0000_i1026" DrawAspect="Content" ObjectID="_1604483011" r:id="rId14"/>
              </w:object>
            </w:r>
            <w:r w:rsidRPr="006B48D4">
              <w:rPr>
                <w:bCs/>
                <w:i/>
                <w:sz w:val="22"/>
                <w:szCs w:val="22"/>
              </w:rPr>
              <w:t>, описывать их свойства</w:t>
            </w:r>
            <w:r w:rsidRPr="006B48D4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23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Определение числовой функции.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24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Область определения и область значений функции.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квадратных уравнений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25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Область определения и область значений функции.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26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9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Способы задания функции.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27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9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Способы задания функции.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  <w:r w:rsidRPr="006B48D4">
              <w:rPr>
                <w:sz w:val="22"/>
                <w:szCs w:val="22"/>
              </w:rPr>
              <w:t xml:space="preserve">Разложение </w:t>
            </w:r>
            <w:r w:rsidRPr="006B48D4">
              <w:rPr>
                <w:sz w:val="22"/>
                <w:szCs w:val="22"/>
              </w:rPr>
              <w:lastRenderedPageBreak/>
              <w:t>квадратного трёхчлена на множители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28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10</w:t>
            </w:r>
          </w:p>
          <w:p w:rsidR="001C0DF6" w:rsidRPr="006B48D4" w:rsidRDefault="001C0DF6" w:rsidP="0055344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Свойства функций.</w:t>
            </w:r>
          </w:p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rPr>
                <w:sz w:val="22"/>
                <w:szCs w:val="22"/>
              </w:rPr>
            </w:pPr>
            <w:r w:rsidRPr="006B48D4">
              <w:rPr>
                <w:sz w:val="22"/>
                <w:szCs w:val="22"/>
              </w:rPr>
              <w:t>Разложение квадратного трёхчлена на множители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29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11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Чётные и нечётные функции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30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11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Чётные и нечётные функции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31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u w:val="single"/>
              </w:rPr>
            </w:pPr>
            <w:r w:rsidRPr="006B48D4">
              <w:rPr>
                <w:b/>
                <w:u w:val="single"/>
              </w:rPr>
              <w:t>14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Функция  у=</w:t>
            </w:r>
            <w:r w:rsidRPr="006B48D4">
              <w:rPr>
                <w:vertAlign w:val="superscript"/>
              </w:rPr>
              <w:t>3</w:t>
            </w:r>
            <w:r w:rsidRPr="006B48D4">
              <w:t>√х, её свойства и график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32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u w:val="single"/>
              </w:rPr>
            </w:pPr>
            <w:r w:rsidRPr="006B48D4">
              <w:rPr>
                <w:b/>
                <w:u w:val="single"/>
              </w:rPr>
              <w:t>14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Функция  у=</w:t>
            </w:r>
            <w:r w:rsidRPr="006B48D4">
              <w:rPr>
                <w:vertAlign w:val="superscript"/>
              </w:rPr>
              <w:t>3</w:t>
            </w:r>
            <w:r w:rsidRPr="006B48D4">
              <w:t>√х, её свойства и график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33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b/>
                <w:bCs/>
                <w:i/>
                <w:iCs/>
              </w:rPr>
            </w:pPr>
            <w:r w:rsidRPr="006B48D4">
              <w:rPr>
                <w:b/>
                <w:bCs/>
                <w:i/>
                <w:iCs/>
              </w:rPr>
              <w:t>Контрольная работа № 3.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34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</w:tcPr>
          <w:p w:rsidR="001C0DF6" w:rsidRPr="006B48D4" w:rsidRDefault="001C0DF6" w:rsidP="0055344F">
            <w:pPr>
              <w:rPr>
                <w:bCs/>
                <w:i/>
                <w:iCs/>
              </w:rPr>
            </w:pPr>
            <w:r w:rsidRPr="006B48D4">
              <w:rPr>
                <w:bCs/>
                <w:i/>
                <w:iCs/>
              </w:rPr>
              <w:t>Анализ контрольной работы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</w:p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Тема 4. Прогрессии. 16 ч.</w:t>
            </w:r>
          </w:p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/>
                <w:bCs/>
                <w:i/>
                <w:sz w:val="22"/>
                <w:szCs w:val="22"/>
              </w:rPr>
            </w:pPr>
            <w:r w:rsidRPr="006B48D4">
              <w:rPr>
                <w:b/>
                <w:bCs/>
                <w:sz w:val="22"/>
                <w:szCs w:val="22"/>
                <w:u w:val="single"/>
              </w:rPr>
              <w:t>Характеристика основных видов деятельности ученика ( на уровне учебных действий)</w:t>
            </w:r>
            <w:proofErr w:type="gramStart"/>
            <w:r w:rsidRPr="006B48D4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6B48D4">
              <w:rPr>
                <w:bCs/>
                <w:i/>
                <w:sz w:val="22"/>
                <w:szCs w:val="22"/>
              </w:rPr>
              <w:t>П</w:t>
            </w:r>
            <w:proofErr w:type="gramEnd"/>
            <w:r w:rsidRPr="006B48D4">
              <w:rPr>
                <w:bCs/>
                <w:i/>
                <w:sz w:val="22"/>
                <w:szCs w:val="22"/>
              </w:rPr>
              <w:t xml:space="preserve">рименять индексные обозначения, строить речевые высказывания с использованием терминологии, связанной с понятием числовой последовательности. Вычислять члены последовательностей, заданных формулой </w:t>
            </w:r>
            <w:proofErr w:type="spellStart"/>
            <w:r w:rsidRPr="006B48D4">
              <w:rPr>
                <w:bCs/>
                <w:i/>
                <w:sz w:val="22"/>
                <w:szCs w:val="22"/>
              </w:rPr>
              <w:t>п-го</w:t>
            </w:r>
            <w:proofErr w:type="spellEnd"/>
            <w:r w:rsidRPr="006B48D4">
              <w:rPr>
                <w:bCs/>
                <w:i/>
                <w:sz w:val="22"/>
                <w:szCs w:val="22"/>
              </w:rPr>
              <w:t xml:space="preserve"> члена или </w:t>
            </w:r>
            <w:proofErr w:type="spellStart"/>
            <w:r w:rsidRPr="006B48D4">
              <w:rPr>
                <w:bCs/>
                <w:i/>
                <w:sz w:val="22"/>
                <w:szCs w:val="22"/>
              </w:rPr>
              <w:t>реккурентно</w:t>
            </w:r>
            <w:proofErr w:type="spellEnd"/>
            <w:r w:rsidRPr="006B48D4">
              <w:rPr>
                <w:bCs/>
                <w:i/>
                <w:sz w:val="22"/>
                <w:szCs w:val="22"/>
              </w:rPr>
              <w:t xml:space="preserve">. Распознавать арифметическую и геометрическую прогрессии при разных способах задания. Решать задачи с использованием формулы общего члена арифметической и геометрической прогрессий, суммы первых </w:t>
            </w:r>
            <w:proofErr w:type="gramStart"/>
            <w:r w:rsidRPr="006B48D4">
              <w:rPr>
                <w:bCs/>
                <w:i/>
                <w:sz w:val="22"/>
                <w:szCs w:val="22"/>
              </w:rPr>
              <w:t>п</w:t>
            </w:r>
            <w:proofErr w:type="gramEnd"/>
            <w:r w:rsidRPr="006B48D4">
              <w:rPr>
                <w:bCs/>
                <w:i/>
                <w:sz w:val="22"/>
                <w:szCs w:val="22"/>
              </w:rPr>
              <w:t xml:space="preserve"> членов арифметической и геометрической прогрессий. Рассматривать примеры из реальной жизни, иллюстрирующие изменение в арифметической прогрессии, в геометрической прогрессии; изображать соответствующие зависимости графически. Решать задачи из реальной практики </w:t>
            </w:r>
            <w:proofErr w:type="gramStart"/>
            <w:r w:rsidRPr="006B48D4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6B48D4">
              <w:rPr>
                <w:bCs/>
                <w:i/>
                <w:sz w:val="22"/>
                <w:szCs w:val="22"/>
              </w:rPr>
              <w:t>с использованием калькулятора).</w:t>
            </w:r>
          </w:p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35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15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Определение и способы задания числовой последовательности.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36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15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Определение и способы задания числовой последовательности.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37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Формула </w:t>
            </w:r>
            <w:proofErr w:type="spellStart"/>
            <w:r w:rsidRPr="006B48D4">
              <w:t>п-го</w:t>
            </w:r>
            <w:proofErr w:type="spellEnd"/>
            <w:r w:rsidRPr="006B48D4">
              <w:t xml:space="preserve"> члена арифметической прогрессии.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§ 1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38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Формула </w:t>
            </w:r>
            <w:proofErr w:type="spellStart"/>
            <w:r w:rsidRPr="006B48D4">
              <w:t>п-го</w:t>
            </w:r>
            <w:proofErr w:type="spellEnd"/>
            <w:r w:rsidRPr="006B48D4">
              <w:t xml:space="preserve"> члена арифметической прогрессии.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39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Формула суммы членов конечной  арифметической прогрессии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40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Формула суммы членов конечной  арифметической прогрессии. Характеристическое свойство АП.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41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Формула </w:t>
            </w:r>
            <w:proofErr w:type="spellStart"/>
            <w:r w:rsidRPr="006B48D4">
              <w:t>п-го</w:t>
            </w:r>
            <w:proofErr w:type="spellEnd"/>
            <w:r w:rsidRPr="006B48D4">
              <w:t xml:space="preserve"> члена геометрической прогрессии.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42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Формула </w:t>
            </w:r>
            <w:proofErr w:type="spellStart"/>
            <w:r w:rsidRPr="006B48D4">
              <w:t>п-го</w:t>
            </w:r>
            <w:proofErr w:type="spellEnd"/>
            <w:r w:rsidRPr="006B48D4">
              <w:t xml:space="preserve"> члена геометрической прогрессии.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§ 2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43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Определение и формула </w:t>
            </w:r>
            <w:proofErr w:type="spellStart"/>
            <w:r w:rsidRPr="006B48D4">
              <w:t>п-го</w:t>
            </w:r>
            <w:proofErr w:type="spellEnd"/>
            <w:r w:rsidRPr="006B48D4">
              <w:t xml:space="preserve"> члена геометрической прогрессии.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§ 3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44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Определение и формула </w:t>
            </w:r>
            <w:proofErr w:type="spellStart"/>
            <w:r w:rsidRPr="006B48D4">
              <w:t>п-го</w:t>
            </w:r>
            <w:proofErr w:type="spellEnd"/>
            <w:r w:rsidRPr="006B48D4">
              <w:t xml:space="preserve"> члена геометрической прогрессии.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45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Формула суммы членов конечной геометрической прогрессии.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§ 3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46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Формула суммы членов конечной геометрической прогрессии.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47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16-17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Повторение теории. Решение задач.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48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u w:val="single"/>
              </w:rPr>
            </w:pPr>
            <w:r w:rsidRPr="006B48D4">
              <w:rPr>
                <w:u w:val="single"/>
              </w:rPr>
              <w:t>16-17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Повторение теории. Решение задач.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49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rPr>
                <w:b/>
                <w:bCs/>
                <w:i/>
                <w:iCs/>
              </w:rPr>
            </w:pPr>
            <w:r w:rsidRPr="006B48D4">
              <w:rPr>
                <w:b/>
                <w:bCs/>
                <w:i/>
                <w:iCs/>
              </w:rPr>
              <w:t>Контрольная работа № 4.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50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rPr>
                <w:bCs/>
                <w:i/>
                <w:iCs/>
              </w:rPr>
            </w:pPr>
            <w:r w:rsidRPr="006B48D4">
              <w:rPr>
                <w:bCs/>
                <w:i/>
                <w:iCs/>
              </w:rPr>
              <w:t>Анализ контрольной работы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</w:p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Тема 5. Элементы комбинаторики, статистики и теории вероятностей. 8 ч.</w:t>
            </w:r>
          </w:p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Cs/>
                <w:i/>
                <w:sz w:val="22"/>
                <w:szCs w:val="22"/>
              </w:rPr>
            </w:pPr>
            <w:r w:rsidRPr="006B48D4">
              <w:rPr>
                <w:b/>
                <w:bCs/>
                <w:sz w:val="22"/>
                <w:szCs w:val="22"/>
                <w:u w:val="single"/>
              </w:rPr>
              <w:t xml:space="preserve">Характеристика основных видов деятельности ученика </w:t>
            </w:r>
            <w:proofErr w:type="gramStart"/>
            <w:r w:rsidRPr="006B48D4">
              <w:rPr>
                <w:b/>
                <w:bCs/>
                <w:sz w:val="22"/>
                <w:szCs w:val="22"/>
                <w:u w:val="single"/>
              </w:rPr>
              <w:t xml:space="preserve">( </w:t>
            </w:r>
            <w:proofErr w:type="gramEnd"/>
            <w:r w:rsidRPr="006B48D4">
              <w:rPr>
                <w:b/>
                <w:bCs/>
                <w:sz w:val="22"/>
                <w:szCs w:val="22"/>
                <w:u w:val="single"/>
              </w:rPr>
              <w:t>на уровне учебных действий):</w:t>
            </w:r>
            <w:r w:rsidRPr="006B48D4">
              <w:rPr>
                <w:bCs/>
                <w:i/>
                <w:sz w:val="22"/>
                <w:szCs w:val="22"/>
              </w:rPr>
              <w:t xml:space="preserve"> Выполнять перебор возможных вариантов для пересчёта объектов или комбинаций. Применять правило комбинаторного умножения </w:t>
            </w:r>
            <w:r w:rsidRPr="006B48D4">
              <w:rPr>
                <w:bCs/>
                <w:i/>
                <w:sz w:val="22"/>
                <w:szCs w:val="22"/>
              </w:rPr>
              <w:lastRenderedPageBreak/>
              <w:t>для решения задач на нахождение числа объектов или комбинаций. Распознавать задачи на определение числа перестановок и выполнять соответствующие вычисления. Извлекать информацию из таблиц и диаграмм, выполнять вычисления по табличным данным. Определять по диаграммам наибольшие и наименьшие данные, сравнивать величины. Организовывать информацию в виде таблиц, столбчатых и круговых диаграмм. Приводить примеры числовых данных, находить среднее, размах, моду, дисперсию числовых наборов. Приводить содержательные примеры использования средних значений и дисперсии для описания данных. Решать задачи на вычисление вероятности с применением комбинаторики. Проводить случайные эксперименты, в том числе с помощью компьютерного моделирования, интерпретировать их результаты. Вычислять частоту случайного события, оценивать вероятность с помощью частоты, полученной опытным путём. Приводить примеры достоверных и невозможных событий. Объяснять значимость маловероятных событий в зависимости от их последствий. Решать задачи на нахождение вероятностей событий. Приводить примеры противоположных событий. Использовать при решении задач свойство вероятностей противоположных событий.</w:t>
            </w:r>
          </w:p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51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18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Комбинаторные задачи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52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18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Комбинаторные задачи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53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19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Статистика – дизайн информации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54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20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Простейшие вероятностные задачи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55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20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Простейшие вероятностные задачи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§ 6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56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i/>
                <w:u w:val="single"/>
              </w:rPr>
            </w:pPr>
            <w:r w:rsidRPr="006B48D4">
              <w:rPr>
                <w:i/>
                <w:u w:val="single"/>
              </w:rPr>
              <w:t>21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Экспериментальные данные и вероятности событий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57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rPr>
                <w:b/>
                <w:i/>
              </w:rPr>
            </w:pPr>
            <w:r w:rsidRPr="006B48D4">
              <w:rPr>
                <w:b/>
                <w:i/>
              </w:rPr>
              <w:t>Контрольная работа № 5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58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rPr>
                <w:bCs/>
                <w:i/>
                <w:iCs/>
              </w:rPr>
            </w:pPr>
            <w:r w:rsidRPr="006B48D4">
              <w:rPr>
                <w:bCs/>
                <w:i/>
                <w:iCs/>
              </w:rPr>
              <w:t>Анализ контрольной работы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</w:p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Обобщающее повторение. 10 ч</w:t>
            </w:r>
          </w:p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59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Повторение. </w:t>
            </w:r>
          </w:p>
          <w:p w:rsidR="001C0DF6" w:rsidRPr="006B48D4" w:rsidRDefault="001C0DF6" w:rsidP="0055344F">
            <w:r w:rsidRPr="006B48D4">
              <w:t>Отношения. Пропорции. Проценты.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§ 11- 13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60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Степень с целым показателем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61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Повторение. </w:t>
            </w:r>
          </w:p>
          <w:p w:rsidR="001C0DF6" w:rsidRPr="006B48D4" w:rsidRDefault="001C0DF6" w:rsidP="0055344F">
            <w:r w:rsidRPr="006B48D4">
              <w:t>Алгебраические дроби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§ 11- 13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62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Повторение. </w:t>
            </w:r>
          </w:p>
          <w:p w:rsidR="001C0DF6" w:rsidRPr="006B48D4" w:rsidRDefault="001C0DF6" w:rsidP="0055344F">
            <w:r w:rsidRPr="006B48D4">
              <w:t>Алгебраические дроби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63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Повторение. Линейные и квадратные уравнения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64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Повторение. Линейные и квадратные  неравенства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§ 14-16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65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Повторение. Линейные и квадратные  неравенства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66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rPr>
                <w:b/>
                <w:i/>
              </w:rPr>
            </w:pPr>
            <w:r w:rsidRPr="006B48D4">
              <w:rPr>
                <w:b/>
                <w:i/>
              </w:rPr>
              <w:t>Итоговый мониторинг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67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тестовых заданий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1C0DF6" w:rsidRPr="006B48D4" w:rsidTr="00993150">
        <w:tc>
          <w:tcPr>
            <w:tcW w:w="1990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68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тестовых заданий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</w:tbl>
    <w:p w:rsidR="001C0DF6" w:rsidRPr="006B48D4" w:rsidRDefault="001C0DF6" w:rsidP="001C0DF6"/>
    <w:p w:rsidR="001C0DF6" w:rsidRPr="006B48D4" w:rsidRDefault="001C0DF6" w:rsidP="001C0DF6">
      <w:pPr>
        <w:jc w:val="center"/>
        <w:rPr>
          <w:b/>
          <w:i/>
          <w:sz w:val="28"/>
        </w:rPr>
      </w:pPr>
      <w:r w:rsidRPr="006B48D4">
        <w:rPr>
          <w:b/>
          <w:i/>
          <w:sz w:val="28"/>
        </w:rPr>
        <w:t xml:space="preserve">Планирование </w:t>
      </w:r>
      <w:r w:rsidRPr="006B48D4">
        <w:rPr>
          <w:b/>
          <w:bCs/>
          <w:i/>
          <w:sz w:val="28"/>
        </w:rPr>
        <w:t>уроков геометрии</w:t>
      </w:r>
    </w:p>
    <w:p w:rsidR="001C0DF6" w:rsidRPr="006B48D4" w:rsidRDefault="001C0DF6" w:rsidP="001C0DF6">
      <w:pPr>
        <w:jc w:val="center"/>
        <w:rPr>
          <w:b/>
          <w:i/>
        </w:rPr>
      </w:pPr>
      <w:r w:rsidRPr="006B48D4">
        <w:rPr>
          <w:b/>
          <w:i/>
        </w:rPr>
        <w:t>34 часа (1 час в неделю)</w:t>
      </w:r>
    </w:p>
    <w:tbl>
      <w:tblPr>
        <w:tblStyle w:val="1"/>
        <w:tblW w:w="11199" w:type="dxa"/>
        <w:tblInd w:w="-743" w:type="dxa"/>
        <w:tblLook w:val="01E0"/>
      </w:tblPr>
      <w:tblGrid>
        <w:gridCol w:w="1515"/>
        <w:gridCol w:w="800"/>
        <w:gridCol w:w="1330"/>
        <w:gridCol w:w="5102"/>
        <w:gridCol w:w="1438"/>
        <w:gridCol w:w="1014"/>
      </w:tblGrid>
      <w:tr w:rsidR="006B48D4" w:rsidRPr="006B48D4" w:rsidTr="00056E7B">
        <w:tc>
          <w:tcPr>
            <w:tcW w:w="1515" w:type="dxa"/>
          </w:tcPr>
          <w:p w:rsidR="001C0DF6" w:rsidRPr="006B48D4" w:rsidRDefault="001C0DF6" w:rsidP="0055344F">
            <w:pPr>
              <w:jc w:val="center"/>
            </w:pPr>
            <w:r w:rsidRPr="006B48D4">
              <w:t>Дата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</w:pPr>
            <w:r w:rsidRPr="006B48D4">
              <w:t>№</w:t>
            </w:r>
          </w:p>
          <w:p w:rsidR="001C0DF6" w:rsidRPr="006B48D4" w:rsidRDefault="001C0DF6" w:rsidP="0055344F">
            <w:pPr>
              <w:jc w:val="center"/>
            </w:pPr>
            <w:r w:rsidRPr="006B48D4">
              <w:t>урока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</w:pPr>
            <w:r w:rsidRPr="006B48D4">
              <w:t>Пункт</w:t>
            </w:r>
          </w:p>
          <w:p w:rsidR="001C0DF6" w:rsidRPr="006B48D4" w:rsidRDefault="001C0DF6" w:rsidP="0055344F">
            <w:pPr>
              <w:jc w:val="center"/>
            </w:pPr>
            <w:r w:rsidRPr="006B48D4">
              <w:t>учебника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</w:pPr>
            <w:r w:rsidRPr="006B48D4">
              <w:t>Тема</w:t>
            </w:r>
          </w:p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</w:pPr>
            <w:r w:rsidRPr="006B48D4">
              <w:t>Повторение</w:t>
            </w:r>
          </w:p>
        </w:tc>
        <w:tc>
          <w:tcPr>
            <w:tcW w:w="1014" w:type="dxa"/>
          </w:tcPr>
          <w:p w:rsidR="001C0DF6" w:rsidRPr="006B48D4" w:rsidRDefault="001C0DF6" w:rsidP="0055344F">
            <w:pPr>
              <w:jc w:val="center"/>
            </w:pPr>
            <w:r w:rsidRPr="006B48D4">
              <w:t>СОТ</w:t>
            </w:r>
          </w:p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  <w:sz w:val="28"/>
                <w:szCs w:val="28"/>
              </w:rPr>
            </w:pPr>
            <w:r w:rsidRPr="006B48D4">
              <w:rPr>
                <w:b/>
                <w:bCs/>
                <w:sz w:val="28"/>
                <w:szCs w:val="28"/>
              </w:rPr>
              <w:t>9. Векторы. 4 ч.</w:t>
            </w:r>
          </w:p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Cs/>
                <w:i/>
              </w:rPr>
            </w:pPr>
            <w:r w:rsidRPr="006B48D4">
              <w:rPr>
                <w:b/>
                <w:bCs/>
              </w:rPr>
              <w:t xml:space="preserve">Характеристика основных видов деятельности ученика (на уровне учебных действий): </w:t>
            </w:r>
            <w:r w:rsidRPr="006B48D4">
              <w:rPr>
                <w:bCs/>
                <w:i/>
              </w:rPr>
              <w:t>Формулировать определения и иллюстрировать понятия вектора, его длины, коллинеарных и равных векторов; мотивировать введение понятий и действий, связанных с векторами, соответствующими примерами, относящимися к физическим векторным величинам; применять векторы и действия над ними при решении геометрических задач.</w:t>
            </w:r>
          </w:p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76-78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Понятие вектора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79-81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Сложение и вычитание векторов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15,17-20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3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83, 84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Умножение вектора на число. </w:t>
            </w:r>
          </w:p>
          <w:p w:rsidR="001C0DF6" w:rsidRPr="006B48D4" w:rsidRDefault="001C0DF6" w:rsidP="0055344F">
            <w:r w:rsidRPr="006B48D4">
              <w:t>Применение векторов к решению задач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85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Средняя линия трапеции. Решение задач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  <w:sz w:val="28"/>
                <w:szCs w:val="28"/>
              </w:rPr>
            </w:pPr>
            <w:r w:rsidRPr="006B48D4">
              <w:rPr>
                <w:b/>
                <w:bCs/>
                <w:sz w:val="28"/>
                <w:szCs w:val="28"/>
              </w:rPr>
              <w:lastRenderedPageBreak/>
              <w:t>10. Метод координат. 5 ч.</w:t>
            </w:r>
          </w:p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Cs/>
                <w:i/>
              </w:rPr>
            </w:pPr>
            <w:r w:rsidRPr="006B48D4">
              <w:rPr>
                <w:b/>
                <w:bCs/>
              </w:rPr>
              <w:t xml:space="preserve">Характеристика основных видов деятельности ученика (на уровне учебных действий): </w:t>
            </w:r>
            <w:r w:rsidRPr="006B48D4">
              <w:rPr>
                <w:bCs/>
                <w:i/>
              </w:rPr>
              <w:t>Объяснять и иллюстрировать понятия прямоугольной системы координат, координат точки и координат вектора; использовать при решении задач формулы координат середины отрезка, длины вектора, расстояния между двумя точками, уравнения окружности и прямой.</w:t>
            </w:r>
          </w:p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86,87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Координаты вектора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89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Простейшие задачи в координатах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34-38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90-92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Уравнение окружности и прямой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76-89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задач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8A7704" w:rsidP="0055344F">
            <w:pPr>
              <w:rPr>
                <w:b/>
                <w:i/>
              </w:rPr>
            </w:pPr>
            <w:r w:rsidRPr="006B48D4">
              <w:t>Решение задач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  <w:sz w:val="28"/>
                <w:szCs w:val="28"/>
              </w:rPr>
            </w:pPr>
            <w:r w:rsidRPr="006B48D4">
              <w:rPr>
                <w:b/>
                <w:bCs/>
                <w:sz w:val="28"/>
                <w:szCs w:val="28"/>
              </w:rPr>
              <w:t>11. Соотношения между сторонами и углами треугольника.8 ч.</w:t>
            </w:r>
          </w:p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Cs/>
                <w:i/>
                <w:sz w:val="22"/>
                <w:szCs w:val="22"/>
              </w:rPr>
            </w:pPr>
            <w:r w:rsidRPr="006B48D4">
              <w:rPr>
                <w:b/>
                <w:bCs/>
                <w:sz w:val="22"/>
                <w:szCs w:val="22"/>
              </w:rPr>
              <w:t xml:space="preserve">Характеристика основных видов деятельности ученика (на уровне учебных действий): </w:t>
            </w:r>
            <w:proofErr w:type="gramStart"/>
            <w:r w:rsidRPr="006B48D4">
              <w:rPr>
                <w:bCs/>
                <w:i/>
                <w:sz w:val="22"/>
                <w:szCs w:val="22"/>
              </w:rPr>
              <w:t>Формулировать и иллюстрировать определения синуса, косинуса и тангенса углов от 0 до 180º; применять  основное тригонометрическое тождество и формулы приведения; формулировать теоремы синусов и косинусов, применять их при решении треугольников; объяснять, как используются тригонометрические формулы в измерительных работах на местности; формулировать определения угла между векторами и скалярного произведения векторов; применять формулу скалярного произведения через координаты векторов;</w:t>
            </w:r>
            <w:proofErr w:type="gramEnd"/>
            <w:r w:rsidRPr="006B48D4">
              <w:rPr>
                <w:bCs/>
                <w:i/>
                <w:sz w:val="22"/>
                <w:szCs w:val="22"/>
              </w:rPr>
              <w:t xml:space="preserve"> формулировать и обосновывать утверждение о свойствах скалярного произведения; использовать скалярное произведение векторов при решении задач.</w:t>
            </w:r>
          </w:p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93,94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Синус, косинус и тангенс угла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96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Теорема о площади треугольника.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задач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97,98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Теорема синусов. Теорема косинусов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14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99,100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треугольников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56-58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15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101-104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задач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задач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keepNext/>
              <w:outlineLvl w:val="0"/>
              <w:rPr>
                <w:b/>
                <w:bCs/>
                <w:i/>
                <w:iCs/>
              </w:rPr>
            </w:pPr>
            <w:r w:rsidRPr="006B48D4">
              <w:rPr>
                <w:b/>
                <w:bCs/>
                <w:i/>
                <w:iCs/>
              </w:rPr>
              <w:t>Контрольная работа № 1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  <w:bCs/>
                <w:sz w:val="28"/>
                <w:szCs w:val="28"/>
              </w:rPr>
            </w:pPr>
            <w:r w:rsidRPr="006B48D4">
              <w:rPr>
                <w:b/>
                <w:bCs/>
                <w:sz w:val="28"/>
                <w:szCs w:val="28"/>
              </w:rPr>
              <w:t>12. Длина окружности и площадь круга. 7 ч.</w:t>
            </w:r>
          </w:p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bCs/>
                <w:i/>
                <w:sz w:val="22"/>
                <w:szCs w:val="22"/>
              </w:rPr>
            </w:pPr>
            <w:r w:rsidRPr="006B48D4">
              <w:rPr>
                <w:b/>
                <w:bCs/>
                <w:sz w:val="22"/>
                <w:szCs w:val="22"/>
              </w:rPr>
              <w:t xml:space="preserve">Характеристика основных видов деятельности ученика (на уровне учебных действий): </w:t>
            </w:r>
            <w:r w:rsidRPr="006B48D4">
              <w:rPr>
                <w:bCs/>
                <w:i/>
                <w:sz w:val="22"/>
                <w:szCs w:val="22"/>
              </w:rPr>
              <w:t>Формулировать определение правильного многоугольника; формулировать и доказывать теоремы об окружностях, описанной около правильного многоугольника и вписанной в него; выводить и использовать формулы для вычисления площади правильного многоугольника, его стороны и радиуса вписанной окружности; решать задачи на построение правильных многоугольников; объяснять понятия длины окружности и площади круга; выводить формулы для вычисления длины окружности и длины дуги, площади круга и площади кругового сектора; применять эти формулы при решении задач.</w:t>
            </w:r>
          </w:p>
        </w:tc>
      </w:tr>
      <w:tr w:rsidR="006B48D4" w:rsidRPr="006B48D4" w:rsidTr="00056E7B">
        <w:trPr>
          <w:trHeight w:val="857"/>
        </w:trPr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105-108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Правильные многоугольники. Окружность, описанная около правильного многоугольника и вписанная в него.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108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109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Построение правильных многоугольников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66,67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110, 111,112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Длина окружности и дуги окружности</w:t>
            </w:r>
          </w:p>
          <w:p w:rsidR="001C0DF6" w:rsidRPr="006B48D4" w:rsidRDefault="001C0DF6" w:rsidP="0055344F">
            <w:r w:rsidRPr="006B48D4">
              <w:t>Площадь круга и кругового сектора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105-112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задач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83-89</w:t>
            </w:r>
          </w:p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Решение задач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keepNext/>
              <w:outlineLvl w:val="0"/>
              <w:rPr>
                <w:b/>
                <w:bCs/>
                <w:i/>
                <w:iCs/>
              </w:rPr>
            </w:pPr>
            <w:r w:rsidRPr="006B48D4">
              <w:rPr>
                <w:b/>
                <w:bCs/>
                <w:i/>
                <w:iCs/>
              </w:rPr>
              <w:t>Контрольная работа № 2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  <w:p w:rsidR="001C0DF6" w:rsidRPr="006B48D4" w:rsidRDefault="001C0DF6" w:rsidP="0055344F">
            <w:pPr>
              <w:jc w:val="center"/>
              <w:rPr>
                <w:b/>
                <w:sz w:val="28"/>
                <w:szCs w:val="28"/>
              </w:rPr>
            </w:pPr>
            <w:r w:rsidRPr="006B48D4">
              <w:rPr>
                <w:b/>
                <w:sz w:val="28"/>
                <w:szCs w:val="28"/>
              </w:rPr>
              <w:t>14. Начальные сведения из стереометрии. 4 ч.</w:t>
            </w:r>
          </w:p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rPr>
                <w:i/>
                <w:sz w:val="22"/>
                <w:szCs w:val="22"/>
              </w:rPr>
            </w:pPr>
            <w:r w:rsidRPr="006B48D4">
              <w:rPr>
                <w:b/>
                <w:bCs/>
                <w:sz w:val="22"/>
                <w:szCs w:val="22"/>
              </w:rPr>
              <w:t xml:space="preserve">Характеристика основных видов деятельности ученика (на уровне учебных действий): </w:t>
            </w:r>
            <w:proofErr w:type="gramStart"/>
            <w:r w:rsidRPr="006B48D4">
              <w:rPr>
                <w:bCs/>
                <w:i/>
                <w:sz w:val="22"/>
                <w:szCs w:val="22"/>
              </w:rPr>
              <w:t>Объяснять, что такое многогранник, его грани, рёбра, вершины, диагонали, какой многоугольник называется выпуклым, что такое п-угольная призма, её основания, боковые грани и боковые рёбра, какая призма называется прямой и какая наклонной, что такое высота призмы, какая призма называется параллелепипедом и какой параллелепипед называется прямоугольным; формулировать и обосновывать утверждение о свойстве диагоналей прямоугольного параллелепипеда;</w:t>
            </w:r>
            <w:proofErr w:type="gramEnd"/>
            <w:r w:rsidRPr="006B48D4">
              <w:rPr>
                <w:bCs/>
                <w:i/>
                <w:sz w:val="22"/>
                <w:szCs w:val="22"/>
              </w:rPr>
              <w:t xml:space="preserve"> какой многогранник называется пирамидой, что такое основание, вершина, боковые грани, </w:t>
            </w:r>
            <w:r w:rsidRPr="006B48D4">
              <w:rPr>
                <w:bCs/>
                <w:i/>
                <w:sz w:val="22"/>
                <w:szCs w:val="22"/>
              </w:rPr>
              <w:lastRenderedPageBreak/>
              <w:t>боковые рёбра и высота пирамиды, какая пирамида называется правильной; объяснять, что такое объём многогранника, какими формулами выражаются объёмы некоторых многогранников</w:t>
            </w:r>
          </w:p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118-120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 xml:space="preserve">Предмет стереометрии. Многогранник. 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120-121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Призма. Параллелепипед. Пирамида.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П122-124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Свойства прямоугольного параллелепипеда.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:rsidR="001C0DF6" w:rsidRPr="006B48D4" w:rsidRDefault="001C0DF6" w:rsidP="0055344F">
            <w:proofErr w:type="gramStart"/>
            <w:r w:rsidRPr="006B48D4">
              <w:t>П</w:t>
            </w:r>
            <w:proofErr w:type="gramEnd"/>
            <w:r w:rsidRPr="006B48D4">
              <w:t xml:space="preserve"> 125-127</w:t>
            </w:r>
          </w:p>
        </w:tc>
        <w:tc>
          <w:tcPr>
            <w:tcW w:w="0" w:type="auto"/>
          </w:tcPr>
          <w:p w:rsidR="001C0DF6" w:rsidRPr="006B48D4" w:rsidRDefault="001C0DF6" w:rsidP="0055344F">
            <w:r w:rsidRPr="006B48D4">
              <w:t>Цилиндр. Конус. Сфера и шар.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1199" w:type="dxa"/>
            <w:gridSpan w:val="6"/>
          </w:tcPr>
          <w:p w:rsidR="001C0DF6" w:rsidRPr="006B48D4" w:rsidRDefault="001C0DF6" w:rsidP="0055344F">
            <w:pPr>
              <w:jc w:val="center"/>
              <w:rPr>
                <w:b/>
              </w:rPr>
            </w:pPr>
          </w:p>
          <w:p w:rsidR="001C0DF6" w:rsidRPr="006B48D4" w:rsidRDefault="001C0DF6" w:rsidP="0055344F">
            <w:pPr>
              <w:jc w:val="center"/>
              <w:rPr>
                <w:b/>
              </w:rPr>
            </w:pPr>
            <w:r w:rsidRPr="006B48D4">
              <w:rPr>
                <w:b/>
              </w:rPr>
              <w:t>Повторение. Решение задач. 6 ч.</w:t>
            </w:r>
          </w:p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Треугольник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Окружность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Окружность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Четырёхугольники. Многоугольники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6B48D4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Четырёхугольники. Многоугольники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  <w:tr w:rsidR="001C0DF6" w:rsidRPr="006B48D4" w:rsidTr="00056E7B">
        <w:tc>
          <w:tcPr>
            <w:tcW w:w="1515" w:type="dxa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pPr>
              <w:jc w:val="center"/>
              <w:rPr>
                <w:b/>
                <w:bCs/>
              </w:rPr>
            </w:pPr>
            <w:r w:rsidRPr="006B48D4"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0" w:type="auto"/>
          </w:tcPr>
          <w:p w:rsidR="001C0DF6" w:rsidRPr="006B48D4" w:rsidRDefault="001C0DF6" w:rsidP="0055344F">
            <w:r w:rsidRPr="006B48D4">
              <w:t>Векторы. Метод координат. Движения</w:t>
            </w:r>
          </w:p>
        </w:tc>
        <w:tc>
          <w:tcPr>
            <w:tcW w:w="0" w:type="auto"/>
          </w:tcPr>
          <w:p w:rsidR="001C0DF6" w:rsidRPr="006B48D4" w:rsidRDefault="001C0DF6" w:rsidP="0055344F"/>
        </w:tc>
        <w:tc>
          <w:tcPr>
            <w:tcW w:w="1014" w:type="dxa"/>
          </w:tcPr>
          <w:p w:rsidR="001C0DF6" w:rsidRPr="006B48D4" w:rsidRDefault="001C0DF6" w:rsidP="0055344F"/>
        </w:tc>
      </w:tr>
    </w:tbl>
    <w:p w:rsidR="001C0DF6" w:rsidRPr="006B48D4" w:rsidRDefault="001C0DF6" w:rsidP="001C0DF6"/>
    <w:p w:rsidR="0039496B" w:rsidRPr="006B48D4" w:rsidRDefault="0039496B" w:rsidP="00100F04">
      <w:pPr>
        <w:pStyle w:val="a6"/>
        <w:shd w:val="clear" w:color="auto" w:fill="FFFFFF"/>
        <w:jc w:val="center"/>
        <w:rPr>
          <w:b/>
          <w:bCs/>
        </w:rPr>
      </w:pPr>
    </w:p>
    <w:p w:rsidR="0039496B" w:rsidRPr="006B48D4" w:rsidRDefault="0039496B" w:rsidP="00100F04">
      <w:pPr>
        <w:pStyle w:val="a6"/>
        <w:shd w:val="clear" w:color="auto" w:fill="FFFFFF"/>
        <w:jc w:val="center"/>
        <w:rPr>
          <w:b/>
          <w:bCs/>
        </w:rPr>
      </w:pPr>
    </w:p>
    <w:p w:rsidR="0039496B" w:rsidRPr="006B48D4" w:rsidRDefault="0039496B" w:rsidP="00100F04">
      <w:pPr>
        <w:pStyle w:val="a6"/>
        <w:shd w:val="clear" w:color="auto" w:fill="FFFFFF"/>
        <w:jc w:val="center"/>
        <w:rPr>
          <w:b/>
          <w:bCs/>
        </w:rPr>
      </w:pPr>
    </w:p>
    <w:p w:rsidR="0039496B" w:rsidRPr="006B48D4" w:rsidRDefault="0039496B" w:rsidP="00100F04">
      <w:pPr>
        <w:pStyle w:val="a6"/>
        <w:shd w:val="clear" w:color="auto" w:fill="FFFFFF"/>
        <w:jc w:val="center"/>
        <w:rPr>
          <w:b/>
          <w:bCs/>
        </w:rPr>
      </w:pPr>
    </w:p>
    <w:p w:rsidR="0039496B" w:rsidRPr="006B48D4" w:rsidRDefault="0039496B" w:rsidP="00100F04">
      <w:pPr>
        <w:pStyle w:val="a6"/>
        <w:shd w:val="clear" w:color="auto" w:fill="FFFFFF"/>
        <w:jc w:val="center"/>
        <w:rPr>
          <w:b/>
          <w:bCs/>
        </w:rPr>
      </w:pPr>
    </w:p>
    <w:p w:rsidR="0039496B" w:rsidRPr="006B48D4" w:rsidRDefault="0039496B" w:rsidP="00100F04">
      <w:pPr>
        <w:pStyle w:val="a6"/>
        <w:shd w:val="clear" w:color="auto" w:fill="FFFFFF"/>
        <w:jc w:val="center"/>
        <w:rPr>
          <w:b/>
          <w:bCs/>
        </w:rPr>
      </w:pPr>
    </w:p>
    <w:p w:rsidR="0039496B" w:rsidRPr="006B48D4" w:rsidRDefault="0039496B" w:rsidP="00100F04">
      <w:pPr>
        <w:pStyle w:val="a6"/>
        <w:shd w:val="clear" w:color="auto" w:fill="FFFFFF"/>
        <w:jc w:val="center"/>
        <w:rPr>
          <w:b/>
          <w:bCs/>
        </w:rPr>
      </w:pPr>
    </w:p>
    <w:sectPr w:rsidR="0039496B" w:rsidRPr="006B48D4" w:rsidSect="001A1B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B7C"/>
    <w:multiLevelType w:val="hybridMultilevel"/>
    <w:tmpl w:val="896E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77F"/>
    <w:multiLevelType w:val="hybridMultilevel"/>
    <w:tmpl w:val="88B2A0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1553"/>
    <w:multiLevelType w:val="hybridMultilevel"/>
    <w:tmpl w:val="6D06FE5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E4919"/>
    <w:multiLevelType w:val="hybridMultilevel"/>
    <w:tmpl w:val="1AD84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F6EDD"/>
    <w:multiLevelType w:val="hybridMultilevel"/>
    <w:tmpl w:val="C94864D2"/>
    <w:lvl w:ilvl="0" w:tplc="3C82C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A34F5"/>
    <w:multiLevelType w:val="hybridMultilevel"/>
    <w:tmpl w:val="FAB0F46A"/>
    <w:lvl w:ilvl="0" w:tplc="E32EE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961A81"/>
    <w:multiLevelType w:val="hybridMultilevel"/>
    <w:tmpl w:val="B740BABE"/>
    <w:lvl w:ilvl="0" w:tplc="60609DAE">
      <w:start w:val="1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6D2"/>
    <w:multiLevelType w:val="hybridMultilevel"/>
    <w:tmpl w:val="88B2A0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C6ED0"/>
    <w:multiLevelType w:val="hybridMultilevel"/>
    <w:tmpl w:val="930A83C6"/>
    <w:lvl w:ilvl="0" w:tplc="BF9C62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B1AC3"/>
    <w:multiLevelType w:val="hybridMultilevel"/>
    <w:tmpl w:val="9FA02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7DD2E7A"/>
    <w:multiLevelType w:val="hybridMultilevel"/>
    <w:tmpl w:val="5BAE7C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A89"/>
    <w:rsid w:val="000052C4"/>
    <w:rsid w:val="00012063"/>
    <w:rsid w:val="000133E9"/>
    <w:rsid w:val="00013E93"/>
    <w:rsid w:val="0001450D"/>
    <w:rsid w:val="00022EF0"/>
    <w:rsid w:val="00025A6D"/>
    <w:rsid w:val="00050704"/>
    <w:rsid w:val="00056E7B"/>
    <w:rsid w:val="00061966"/>
    <w:rsid w:val="00071D83"/>
    <w:rsid w:val="00072B34"/>
    <w:rsid w:val="00084A6D"/>
    <w:rsid w:val="00085E5D"/>
    <w:rsid w:val="00087C01"/>
    <w:rsid w:val="0009677C"/>
    <w:rsid w:val="000A13E2"/>
    <w:rsid w:val="000A6951"/>
    <w:rsid w:val="000C262F"/>
    <w:rsid w:val="000D2332"/>
    <w:rsid w:val="000E0B2D"/>
    <w:rsid w:val="000F3803"/>
    <w:rsid w:val="000F7F39"/>
    <w:rsid w:val="00100F04"/>
    <w:rsid w:val="00101549"/>
    <w:rsid w:val="00121DEF"/>
    <w:rsid w:val="001351F1"/>
    <w:rsid w:val="00135DC5"/>
    <w:rsid w:val="00150427"/>
    <w:rsid w:val="001704E7"/>
    <w:rsid w:val="0017184C"/>
    <w:rsid w:val="001840EE"/>
    <w:rsid w:val="001853BE"/>
    <w:rsid w:val="001874E3"/>
    <w:rsid w:val="00196836"/>
    <w:rsid w:val="001A028C"/>
    <w:rsid w:val="001A1B71"/>
    <w:rsid w:val="001B05B2"/>
    <w:rsid w:val="001C0DF6"/>
    <w:rsid w:val="001C2E7E"/>
    <w:rsid w:val="001D3DF6"/>
    <w:rsid w:val="001F0393"/>
    <w:rsid w:val="001F4301"/>
    <w:rsid w:val="0021286E"/>
    <w:rsid w:val="002241FC"/>
    <w:rsid w:val="00280E67"/>
    <w:rsid w:val="002864FC"/>
    <w:rsid w:val="002929E4"/>
    <w:rsid w:val="002A6E07"/>
    <w:rsid w:val="002A7F62"/>
    <w:rsid w:val="002C0EB2"/>
    <w:rsid w:val="002C2F64"/>
    <w:rsid w:val="002F6B0A"/>
    <w:rsid w:val="00307AB5"/>
    <w:rsid w:val="00315E2E"/>
    <w:rsid w:val="0033699D"/>
    <w:rsid w:val="003527D2"/>
    <w:rsid w:val="003664A1"/>
    <w:rsid w:val="00381B07"/>
    <w:rsid w:val="00391B47"/>
    <w:rsid w:val="0039439F"/>
    <w:rsid w:val="0039496B"/>
    <w:rsid w:val="003A05AC"/>
    <w:rsid w:val="003D6E6E"/>
    <w:rsid w:val="003E0E51"/>
    <w:rsid w:val="003E5802"/>
    <w:rsid w:val="003E7B18"/>
    <w:rsid w:val="003F5AFC"/>
    <w:rsid w:val="003F6577"/>
    <w:rsid w:val="004217D2"/>
    <w:rsid w:val="004330F7"/>
    <w:rsid w:val="004363C7"/>
    <w:rsid w:val="004408C7"/>
    <w:rsid w:val="0045119C"/>
    <w:rsid w:val="00467E42"/>
    <w:rsid w:val="00477339"/>
    <w:rsid w:val="00490897"/>
    <w:rsid w:val="004C6DE2"/>
    <w:rsid w:val="004D383D"/>
    <w:rsid w:val="004E387A"/>
    <w:rsid w:val="004F26BA"/>
    <w:rsid w:val="004F7F29"/>
    <w:rsid w:val="00515C2A"/>
    <w:rsid w:val="00524483"/>
    <w:rsid w:val="00530406"/>
    <w:rsid w:val="00530ACA"/>
    <w:rsid w:val="0053467A"/>
    <w:rsid w:val="0054055B"/>
    <w:rsid w:val="005504EA"/>
    <w:rsid w:val="0055344F"/>
    <w:rsid w:val="00557348"/>
    <w:rsid w:val="00581A4E"/>
    <w:rsid w:val="00586D6C"/>
    <w:rsid w:val="005A6484"/>
    <w:rsid w:val="005B0DEE"/>
    <w:rsid w:val="005B194F"/>
    <w:rsid w:val="005D0BB3"/>
    <w:rsid w:val="005E7E26"/>
    <w:rsid w:val="00621B18"/>
    <w:rsid w:val="00634554"/>
    <w:rsid w:val="0064434F"/>
    <w:rsid w:val="006542A0"/>
    <w:rsid w:val="00665D87"/>
    <w:rsid w:val="00682EE2"/>
    <w:rsid w:val="006A4C0D"/>
    <w:rsid w:val="006B48D4"/>
    <w:rsid w:val="006B57DD"/>
    <w:rsid w:val="006E61BC"/>
    <w:rsid w:val="00725E29"/>
    <w:rsid w:val="00732046"/>
    <w:rsid w:val="007350E7"/>
    <w:rsid w:val="007409F4"/>
    <w:rsid w:val="00797125"/>
    <w:rsid w:val="007A3154"/>
    <w:rsid w:val="007A3D58"/>
    <w:rsid w:val="007B151B"/>
    <w:rsid w:val="007B5067"/>
    <w:rsid w:val="007B6C27"/>
    <w:rsid w:val="007D4409"/>
    <w:rsid w:val="007D65AC"/>
    <w:rsid w:val="007E2403"/>
    <w:rsid w:val="007E77BF"/>
    <w:rsid w:val="007F6EBB"/>
    <w:rsid w:val="0081185B"/>
    <w:rsid w:val="00811EE9"/>
    <w:rsid w:val="008352E1"/>
    <w:rsid w:val="0085727C"/>
    <w:rsid w:val="0089042F"/>
    <w:rsid w:val="008A7704"/>
    <w:rsid w:val="008B2B5D"/>
    <w:rsid w:val="008B4744"/>
    <w:rsid w:val="008B5F94"/>
    <w:rsid w:val="008C5119"/>
    <w:rsid w:val="008D1F02"/>
    <w:rsid w:val="008F0B51"/>
    <w:rsid w:val="008F3C1D"/>
    <w:rsid w:val="0094099D"/>
    <w:rsid w:val="009469AE"/>
    <w:rsid w:val="00950B35"/>
    <w:rsid w:val="00953D90"/>
    <w:rsid w:val="00984548"/>
    <w:rsid w:val="00993150"/>
    <w:rsid w:val="009B1F38"/>
    <w:rsid w:val="009B459A"/>
    <w:rsid w:val="009C1DC4"/>
    <w:rsid w:val="009D55FA"/>
    <w:rsid w:val="009E6916"/>
    <w:rsid w:val="009F3526"/>
    <w:rsid w:val="00A33765"/>
    <w:rsid w:val="00A420F3"/>
    <w:rsid w:val="00A4778D"/>
    <w:rsid w:val="00A566C6"/>
    <w:rsid w:val="00A567ED"/>
    <w:rsid w:val="00A60679"/>
    <w:rsid w:val="00A906C4"/>
    <w:rsid w:val="00A915BE"/>
    <w:rsid w:val="00AA0150"/>
    <w:rsid w:val="00AA4014"/>
    <w:rsid w:val="00AD52E8"/>
    <w:rsid w:val="00AE255C"/>
    <w:rsid w:val="00B001B5"/>
    <w:rsid w:val="00B10A89"/>
    <w:rsid w:val="00B26CCE"/>
    <w:rsid w:val="00B316CF"/>
    <w:rsid w:val="00B3433B"/>
    <w:rsid w:val="00B346A8"/>
    <w:rsid w:val="00B3589A"/>
    <w:rsid w:val="00B43543"/>
    <w:rsid w:val="00B46BC8"/>
    <w:rsid w:val="00B62BB4"/>
    <w:rsid w:val="00B64731"/>
    <w:rsid w:val="00B74835"/>
    <w:rsid w:val="00B8496B"/>
    <w:rsid w:val="00BA7E97"/>
    <w:rsid w:val="00BB5F56"/>
    <w:rsid w:val="00BE41EB"/>
    <w:rsid w:val="00BE5B68"/>
    <w:rsid w:val="00C01BEE"/>
    <w:rsid w:val="00C05162"/>
    <w:rsid w:val="00C15E73"/>
    <w:rsid w:val="00C2300B"/>
    <w:rsid w:val="00C43455"/>
    <w:rsid w:val="00C463D8"/>
    <w:rsid w:val="00C53355"/>
    <w:rsid w:val="00C55088"/>
    <w:rsid w:val="00C67A72"/>
    <w:rsid w:val="00C93271"/>
    <w:rsid w:val="00CD10EC"/>
    <w:rsid w:val="00CD298E"/>
    <w:rsid w:val="00D078F0"/>
    <w:rsid w:val="00D127DF"/>
    <w:rsid w:val="00D744E4"/>
    <w:rsid w:val="00D74622"/>
    <w:rsid w:val="00D747F7"/>
    <w:rsid w:val="00DA6BB2"/>
    <w:rsid w:val="00DC60E8"/>
    <w:rsid w:val="00DD4F58"/>
    <w:rsid w:val="00DF4A05"/>
    <w:rsid w:val="00E00CBC"/>
    <w:rsid w:val="00E069E4"/>
    <w:rsid w:val="00E166BE"/>
    <w:rsid w:val="00E1719B"/>
    <w:rsid w:val="00E36A7E"/>
    <w:rsid w:val="00E55878"/>
    <w:rsid w:val="00E72863"/>
    <w:rsid w:val="00E87F60"/>
    <w:rsid w:val="00EA08BE"/>
    <w:rsid w:val="00EA401D"/>
    <w:rsid w:val="00EC1602"/>
    <w:rsid w:val="00EC72EA"/>
    <w:rsid w:val="00ED35E3"/>
    <w:rsid w:val="00ED3A12"/>
    <w:rsid w:val="00ED599D"/>
    <w:rsid w:val="00EF1C8E"/>
    <w:rsid w:val="00F04ED1"/>
    <w:rsid w:val="00F0664B"/>
    <w:rsid w:val="00F3064C"/>
    <w:rsid w:val="00F32731"/>
    <w:rsid w:val="00F359D1"/>
    <w:rsid w:val="00F36FC3"/>
    <w:rsid w:val="00F428D2"/>
    <w:rsid w:val="00F52264"/>
    <w:rsid w:val="00F5499A"/>
    <w:rsid w:val="00F64D40"/>
    <w:rsid w:val="00F746CF"/>
    <w:rsid w:val="00F92065"/>
    <w:rsid w:val="00FA2157"/>
    <w:rsid w:val="00FD1BC5"/>
    <w:rsid w:val="00FF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30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B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B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7184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7184C"/>
    <w:pPr>
      <w:ind w:left="720"/>
      <w:contextualSpacing/>
    </w:pPr>
  </w:style>
  <w:style w:type="paragraph" w:styleId="a8">
    <w:name w:val="No Spacing"/>
    <w:uiPriority w:val="1"/>
    <w:qFormat/>
    <w:rsid w:val="0017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C72EA"/>
    <w:pPr>
      <w:spacing w:before="100" w:beforeAutospacing="1" w:after="100" w:afterAutospacing="1"/>
    </w:pPr>
  </w:style>
  <w:style w:type="character" w:customStyle="1" w:styleId="c23">
    <w:name w:val="c23"/>
    <w:basedOn w:val="a0"/>
    <w:rsid w:val="00EC72EA"/>
  </w:style>
  <w:style w:type="character" w:customStyle="1" w:styleId="apple-converted-space">
    <w:name w:val="apple-converted-space"/>
    <w:basedOn w:val="a0"/>
    <w:rsid w:val="00EC72EA"/>
  </w:style>
  <w:style w:type="character" w:styleId="a9">
    <w:name w:val="Hyperlink"/>
    <w:basedOn w:val="a0"/>
    <w:uiPriority w:val="99"/>
    <w:semiHidden/>
    <w:unhideWhenUsed/>
    <w:rsid w:val="00477339"/>
    <w:rPr>
      <w:color w:val="0000FF"/>
      <w:u w:val="single"/>
    </w:rPr>
  </w:style>
  <w:style w:type="character" w:styleId="aa">
    <w:name w:val="Strong"/>
    <w:basedOn w:val="a0"/>
    <w:uiPriority w:val="22"/>
    <w:qFormat/>
    <w:rsid w:val="00D127DF"/>
    <w:rPr>
      <w:b/>
      <w:bCs/>
    </w:rPr>
  </w:style>
  <w:style w:type="character" w:styleId="ab">
    <w:name w:val="Emphasis"/>
    <w:basedOn w:val="a0"/>
    <w:uiPriority w:val="20"/>
    <w:qFormat/>
    <w:rsid w:val="00D127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F30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B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B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17184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7184C"/>
    <w:pPr>
      <w:ind w:left="720"/>
      <w:contextualSpacing/>
    </w:pPr>
  </w:style>
  <w:style w:type="paragraph" w:styleId="a8">
    <w:name w:val="No Spacing"/>
    <w:uiPriority w:val="1"/>
    <w:qFormat/>
    <w:rsid w:val="0017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C72EA"/>
    <w:pPr>
      <w:spacing w:before="100" w:beforeAutospacing="1" w:after="100" w:afterAutospacing="1"/>
    </w:pPr>
  </w:style>
  <w:style w:type="character" w:customStyle="1" w:styleId="c23">
    <w:name w:val="c23"/>
    <w:basedOn w:val="a0"/>
    <w:rsid w:val="00EC72EA"/>
  </w:style>
  <w:style w:type="character" w:customStyle="1" w:styleId="apple-converted-space">
    <w:name w:val="apple-converted-space"/>
    <w:basedOn w:val="a0"/>
    <w:rsid w:val="00EC7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openxmlformats.org/officeDocument/2006/relationships/image" Target="media/image3.w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52A7-868B-484F-9967-67D14976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4537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13</cp:revision>
  <cp:lastPrinted>2015-10-16T03:46:00Z</cp:lastPrinted>
  <dcterms:created xsi:type="dcterms:W3CDTF">2015-10-19T04:08:00Z</dcterms:created>
  <dcterms:modified xsi:type="dcterms:W3CDTF">2018-11-23T08:57:00Z</dcterms:modified>
</cp:coreProperties>
</file>