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DD" w:rsidRDefault="00CC66DD" w:rsidP="00CE2143">
      <w:pPr>
        <w:spacing w:line="360" w:lineRule="auto"/>
        <w:jc w:val="center"/>
        <w:rPr>
          <w:b/>
        </w:rPr>
      </w:pPr>
      <w:r w:rsidRPr="00CC66DD">
        <w:rPr>
          <w:b/>
        </w:rPr>
        <w:t>Порядок выдачи результатов государственной итоговой аттестации 2020.</w:t>
      </w:r>
    </w:p>
    <w:p w:rsidR="00CC66DD" w:rsidRDefault="00CE2143" w:rsidP="00CC66DD">
      <w:pPr>
        <w:spacing w:line="360" w:lineRule="auto"/>
      </w:pPr>
      <w:r>
        <w:t xml:space="preserve">  </w:t>
      </w:r>
      <w:proofErr w:type="gramStart"/>
      <w:r w:rsidR="00CC66DD"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189/1513 ознакомление участников ГИА с полученными ими результатами ГИА по учебному предмету осуществляется не позднее трех рабочих дней со дня их утверждения государственной экзаменационной комиссией (ГЭК) Самарской</w:t>
      </w:r>
      <w:proofErr w:type="gramEnd"/>
      <w:r w:rsidR="00CC66DD">
        <w:t xml:space="preserve"> области. ГЭК Самарской области рассматривает результаты ГИА по каждому учебному предмету и принимает решение об их утверждении, изменении и (или) аннулировании. Утверждение результатов ГИА осуществляется в течение одного рабочего дня с момента получения результатов проверки экзаменационных работ. Результаты государственной итоговой аттестации выдаются назначенному лицу, несущему персональную ответственность за обеспечение безопасности персональных данных при их передаче, на диске формата CD-R при наличии пакета, позволяющего обеспечить соответствующую защиту персональных данных. По результатам приема - передачи информации составляется акт</w:t>
      </w:r>
      <w:bookmarkStart w:id="0" w:name="_GoBack"/>
      <w:bookmarkEnd w:id="0"/>
      <w:r w:rsidR="00CC66DD">
        <w:t>, в котором должен быть указан серийный номер диска. Ответственные за приём и передачу результатов основного государственного экзамена и государственного выпускного экзамена 9 класс в ГБУ ДПО СО «</w:t>
      </w:r>
      <w:proofErr w:type="spellStart"/>
      <w:r w:rsidR="00CC66DD">
        <w:t>Богатовский</w:t>
      </w:r>
      <w:proofErr w:type="spellEnd"/>
      <w:r w:rsidR="00CC66DD">
        <w:t xml:space="preserve"> РЦ», ГБУ ДПО «</w:t>
      </w:r>
      <w:proofErr w:type="spellStart"/>
      <w:r w:rsidR="00CC66DD">
        <w:t>Отрадненский</w:t>
      </w:r>
      <w:proofErr w:type="spellEnd"/>
      <w:r w:rsidR="00CC66DD">
        <w:t xml:space="preserve"> РЦ» приезжают в управление образования и получают результаты только своей территории в индивидуальном порядке, с обязательным составлением акта приёма-передачи. Ответственные от общеобразовательных организаций приезжают в </w:t>
      </w:r>
      <w:proofErr w:type="gramStart"/>
      <w:r w:rsidR="00CC66DD">
        <w:t>территориальный</w:t>
      </w:r>
      <w:proofErr w:type="gramEnd"/>
      <w:r w:rsidR="00CC66DD">
        <w:t xml:space="preserve"> РЦ, получают результаты только своего учреждения в индивидуальном порядке, с обязательным составлением акта приёма-передачи. Ознакомление </w:t>
      </w:r>
      <w:proofErr w:type="gramStart"/>
      <w:r w:rsidR="00CC66DD">
        <w:t>обучающихся</w:t>
      </w:r>
      <w:proofErr w:type="gramEnd"/>
      <w:r w:rsidR="00CC66DD">
        <w:t xml:space="preserve"> с полученными ими результатами ГИА по соответствующему учебному предмету осуществляется в образовательной организации, которой они были допущены в установленном порядке к ГИА. При ознакомлении участников ГИА-9 с результатами экзамена по каждому общеобразовательному предмету в общеобразовательных организациях заполняется протокол ознакомления с указанием даты ознакомления. </w:t>
      </w:r>
      <w:proofErr w:type="gramStart"/>
      <w:r w:rsidR="00CC66DD">
        <w:t>Участнику ГИА-9 выдается выписка из протокола с результатами ГИА по соответствующему общеобразовательному предмету с информацией о полученных им количестве баллов ОГЭ, отметок ГВЭ.</w:t>
      </w:r>
      <w:proofErr w:type="gramEnd"/>
      <w:r w:rsidR="00CC66DD">
        <w:t xml:space="preserve"> Выдача результатов учащимся осуществляется в индивидуальном порядке обязательной фиксацией в протоколах.</w:t>
      </w:r>
    </w:p>
    <w:sectPr w:rsidR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DD"/>
    <w:rsid w:val="009C07DA"/>
    <w:rsid w:val="00CC66DD"/>
    <w:rsid w:val="00CE2143"/>
    <w:rsid w:val="00E1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2020-04-28T07:27:00Z</dcterms:created>
  <dcterms:modified xsi:type="dcterms:W3CDTF">2020-04-28T07:27:00Z</dcterms:modified>
</cp:coreProperties>
</file>